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93F27" w14:textId="546DAFAF" w:rsidR="001F23E0" w:rsidRDefault="001F23E0">
      <w:pPr>
        <w:spacing w:after="120" w:line="240" w:lineRule="auto"/>
        <w:jc w:val="center"/>
        <w:rPr>
          <w:b/>
          <w:sz w:val="24"/>
          <w:szCs w:val="24"/>
        </w:rPr>
      </w:pPr>
    </w:p>
    <w:p w14:paraId="33887DEE" w14:textId="77777777" w:rsidR="001F23E0" w:rsidRDefault="00D35028">
      <w:pPr>
        <w:spacing w:after="120" w:line="240" w:lineRule="auto"/>
        <w:jc w:val="center"/>
        <w:rPr>
          <w:b/>
          <w:sz w:val="24"/>
          <w:szCs w:val="24"/>
        </w:rPr>
      </w:pPr>
      <w:r>
        <w:rPr>
          <w:b/>
          <w:sz w:val="24"/>
          <w:szCs w:val="24"/>
          <w:lang w:val="es"/>
        </w:rPr>
        <w:t>PRESENTACIÓN</w:t>
      </w:r>
    </w:p>
    <w:p w14:paraId="1653E73C" w14:textId="77777777" w:rsidR="001F23E0" w:rsidRDefault="001F23E0">
      <w:pPr>
        <w:spacing w:after="120" w:line="240" w:lineRule="auto"/>
        <w:jc w:val="center"/>
        <w:rPr>
          <w:b/>
          <w:sz w:val="24"/>
          <w:szCs w:val="24"/>
        </w:rPr>
      </w:pPr>
    </w:p>
    <w:p w14:paraId="2BDA9F1F" w14:textId="77777777" w:rsidR="001F23E0" w:rsidRDefault="00D35028">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 proyectores gráficos oculares.</w:t>
      </w:r>
    </w:p>
    <w:p w14:paraId="7D17362F" w14:textId="77777777" w:rsidR="001F23E0" w:rsidRDefault="00D35028">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elementos de s seguridad; indicar periodicidades de mantenimiento estandarizadas y cómo deben realizarse; finalmente, establecer la metodología para el registro de los servicios realizados e identificar los equipos sometidos a este tipo de intervención.</w:t>
      </w:r>
    </w:p>
    <w:p w14:paraId="7E86A5AD" w14:textId="77777777" w:rsidR="001F23E0" w:rsidRDefault="001F23E0">
      <w:pPr>
        <w:spacing w:after="120" w:line="240" w:lineRule="auto"/>
        <w:rPr>
          <w:b/>
          <w:sz w:val="24"/>
          <w:szCs w:val="24"/>
        </w:rPr>
      </w:pPr>
    </w:p>
    <w:p w14:paraId="0E8EE0C0" w14:textId="77777777" w:rsidR="001F23E0" w:rsidRDefault="001F23E0">
      <w:pPr>
        <w:spacing w:after="120" w:line="240" w:lineRule="auto"/>
        <w:rPr>
          <w:b/>
          <w:sz w:val="24"/>
          <w:szCs w:val="24"/>
        </w:rPr>
      </w:pPr>
    </w:p>
    <w:p w14:paraId="1A50E5D1" w14:textId="77777777" w:rsidR="001F23E0" w:rsidRDefault="001F23E0">
      <w:pPr>
        <w:spacing w:after="120" w:line="240" w:lineRule="auto"/>
        <w:rPr>
          <w:b/>
          <w:sz w:val="24"/>
          <w:szCs w:val="24"/>
        </w:rPr>
      </w:pPr>
    </w:p>
    <w:p w14:paraId="2C8D4204" w14:textId="77777777" w:rsidR="001F23E0" w:rsidRDefault="001F23E0">
      <w:pPr>
        <w:spacing w:after="120" w:line="240" w:lineRule="auto"/>
        <w:rPr>
          <w:b/>
          <w:sz w:val="24"/>
          <w:szCs w:val="24"/>
        </w:rPr>
      </w:pPr>
    </w:p>
    <w:p w14:paraId="422A6B0B" w14:textId="77777777" w:rsidR="001F23E0" w:rsidRDefault="001F23E0">
      <w:pPr>
        <w:spacing w:after="120" w:line="240" w:lineRule="auto"/>
        <w:rPr>
          <w:b/>
          <w:sz w:val="24"/>
          <w:szCs w:val="24"/>
        </w:rPr>
      </w:pPr>
    </w:p>
    <w:p w14:paraId="70596BCC" w14:textId="77777777" w:rsidR="001F23E0" w:rsidRDefault="001F23E0">
      <w:pPr>
        <w:spacing w:after="120" w:line="240" w:lineRule="auto"/>
        <w:rPr>
          <w:b/>
          <w:sz w:val="24"/>
          <w:szCs w:val="24"/>
        </w:rPr>
      </w:pPr>
    </w:p>
    <w:p w14:paraId="3189530B" w14:textId="77777777" w:rsidR="001F23E0" w:rsidRDefault="001F23E0">
      <w:pPr>
        <w:spacing w:after="120" w:line="240" w:lineRule="auto"/>
        <w:rPr>
          <w:b/>
          <w:sz w:val="24"/>
          <w:szCs w:val="24"/>
        </w:rPr>
      </w:pPr>
    </w:p>
    <w:p w14:paraId="7C43900E" w14:textId="77777777" w:rsidR="001F23E0" w:rsidRDefault="001F23E0">
      <w:pPr>
        <w:spacing w:after="120" w:line="240" w:lineRule="auto"/>
        <w:rPr>
          <w:b/>
          <w:sz w:val="24"/>
          <w:szCs w:val="24"/>
        </w:rPr>
      </w:pPr>
    </w:p>
    <w:p w14:paraId="46FA58BB" w14:textId="77777777" w:rsidR="001F23E0" w:rsidRDefault="001F23E0">
      <w:pPr>
        <w:spacing w:after="120" w:line="240" w:lineRule="auto"/>
        <w:rPr>
          <w:b/>
          <w:sz w:val="24"/>
          <w:szCs w:val="24"/>
        </w:rPr>
      </w:pPr>
    </w:p>
    <w:p w14:paraId="0D2ACA4A" w14:textId="77777777" w:rsidR="001F23E0" w:rsidRDefault="001F23E0">
      <w:pPr>
        <w:spacing w:after="120" w:line="240" w:lineRule="auto"/>
        <w:rPr>
          <w:b/>
          <w:sz w:val="24"/>
          <w:szCs w:val="24"/>
        </w:rPr>
      </w:pPr>
    </w:p>
    <w:p w14:paraId="3D9F2FE1" w14:textId="77777777" w:rsidR="001F23E0" w:rsidRDefault="001F23E0">
      <w:pPr>
        <w:spacing w:after="120" w:line="240" w:lineRule="auto"/>
        <w:rPr>
          <w:b/>
          <w:sz w:val="24"/>
          <w:szCs w:val="24"/>
        </w:rPr>
      </w:pPr>
    </w:p>
    <w:p w14:paraId="1EFCB105" w14:textId="77777777" w:rsidR="001F23E0" w:rsidRDefault="001F23E0">
      <w:pPr>
        <w:spacing w:after="120" w:line="240" w:lineRule="auto"/>
        <w:rPr>
          <w:b/>
          <w:sz w:val="24"/>
          <w:szCs w:val="24"/>
        </w:rPr>
      </w:pPr>
    </w:p>
    <w:p w14:paraId="5F1FBDF8" w14:textId="77777777" w:rsidR="001F23E0" w:rsidRDefault="001F23E0">
      <w:pPr>
        <w:spacing w:after="120" w:line="240" w:lineRule="auto"/>
        <w:rPr>
          <w:b/>
          <w:sz w:val="24"/>
          <w:szCs w:val="24"/>
        </w:rPr>
      </w:pPr>
    </w:p>
    <w:p w14:paraId="5FC7B2ED" w14:textId="77777777" w:rsidR="001F23E0" w:rsidRDefault="001F23E0">
      <w:pPr>
        <w:spacing w:after="120" w:line="240" w:lineRule="auto"/>
        <w:rPr>
          <w:b/>
          <w:sz w:val="24"/>
          <w:szCs w:val="24"/>
        </w:rPr>
      </w:pPr>
    </w:p>
    <w:p w14:paraId="0B281427" w14:textId="77777777" w:rsidR="001F23E0" w:rsidRDefault="001F23E0">
      <w:pPr>
        <w:spacing w:after="120" w:line="240" w:lineRule="auto"/>
        <w:rPr>
          <w:b/>
          <w:sz w:val="24"/>
          <w:szCs w:val="24"/>
        </w:rPr>
      </w:pPr>
    </w:p>
    <w:p w14:paraId="1B99DEC8" w14:textId="77777777" w:rsidR="001F23E0" w:rsidRDefault="001F23E0">
      <w:pPr>
        <w:spacing w:after="120" w:line="240" w:lineRule="auto"/>
        <w:rPr>
          <w:b/>
          <w:sz w:val="24"/>
          <w:szCs w:val="24"/>
        </w:rPr>
      </w:pPr>
    </w:p>
    <w:p w14:paraId="7904647C" w14:textId="77777777" w:rsidR="001F23E0" w:rsidRDefault="001F23E0">
      <w:pPr>
        <w:spacing w:after="120" w:line="240" w:lineRule="auto"/>
        <w:rPr>
          <w:b/>
          <w:sz w:val="24"/>
          <w:szCs w:val="24"/>
        </w:rPr>
      </w:pPr>
    </w:p>
    <w:p w14:paraId="388FF457" w14:textId="77777777" w:rsidR="001F23E0" w:rsidRDefault="001F23E0">
      <w:pPr>
        <w:spacing w:after="120" w:line="240" w:lineRule="auto"/>
        <w:ind w:firstLine="708"/>
        <w:rPr>
          <w:b/>
          <w:sz w:val="24"/>
          <w:szCs w:val="24"/>
        </w:rPr>
      </w:pPr>
    </w:p>
    <w:p w14:paraId="059D7ADC" w14:textId="77777777" w:rsidR="001F23E0" w:rsidRDefault="001F23E0">
      <w:pPr>
        <w:spacing w:after="120" w:line="240" w:lineRule="auto"/>
        <w:jc w:val="center"/>
        <w:rPr>
          <w:b/>
          <w:sz w:val="24"/>
          <w:szCs w:val="24"/>
        </w:rPr>
      </w:pPr>
    </w:p>
    <w:p w14:paraId="057F07D1" w14:textId="77777777" w:rsidR="001F23E0" w:rsidRDefault="00D35028">
      <w:pPr>
        <w:spacing w:after="120" w:line="240" w:lineRule="auto"/>
        <w:jc w:val="center"/>
        <w:rPr>
          <w:b/>
          <w:sz w:val="24"/>
          <w:szCs w:val="24"/>
        </w:rPr>
      </w:pPr>
      <w:r>
        <w:rPr>
          <w:b/>
          <w:sz w:val="24"/>
          <w:szCs w:val="24"/>
          <w:lang w:val="es"/>
        </w:rPr>
        <w:lastRenderedPageBreak/>
        <w:t>RESUMEN</w:t>
      </w:r>
    </w:p>
    <w:p w14:paraId="755B91BF" w14:textId="77777777" w:rsidR="001F23E0" w:rsidRDefault="001F23E0">
      <w:pPr>
        <w:keepNext/>
        <w:keepLines/>
        <w:pBdr>
          <w:top w:val="nil"/>
          <w:left w:val="nil"/>
          <w:bottom w:val="nil"/>
          <w:right w:val="nil"/>
          <w:between w:val="nil"/>
        </w:pBdr>
        <w:spacing w:after="120" w:line="240" w:lineRule="auto"/>
        <w:rPr>
          <w:color w:val="2E75B5"/>
          <w:sz w:val="24"/>
          <w:szCs w:val="24"/>
        </w:rPr>
      </w:pPr>
    </w:p>
    <w:sdt>
      <w:sdtPr>
        <w:id w:val="67232021"/>
        <w:docPartObj>
          <w:docPartGallery w:val="Table of Contents"/>
          <w:docPartUnique/>
        </w:docPartObj>
      </w:sdtPr>
      <w:sdtContent>
        <w:p w14:paraId="54F34EC3" w14:textId="77777777" w:rsidR="001F23E0" w:rsidRDefault="00D35028">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15216AC8"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D35028">
              <w:rPr>
                <w:b/>
                <w:color w:val="000000"/>
                <w:sz w:val="24"/>
                <w:szCs w:val="24"/>
                <w:lang w:val="es"/>
              </w:rPr>
              <w:t>2 OBJETIVO</w:t>
            </w:r>
            <w:r w:rsidR="00D35028">
              <w:rPr>
                <w:b/>
                <w:color w:val="000000"/>
                <w:sz w:val="24"/>
                <w:szCs w:val="24"/>
                <w:lang w:val="es"/>
              </w:rPr>
              <w:tab/>
            </w:r>
          </w:hyperlink>
          <w:hyperlink w:anchor="_1fob9te">
            <w:r w:rsidR="00D35028">
              <w:rPr>
                <w:b/>
                <w:color w:val="000000"/>
                <w:sz w:val="24"/>
                <w:szCs w:val="24"/>
                <w:lang w:val="es"/>
              </w:rPr>
              <w:t>4</w:t>
            </w:r>
            <w:r w:rsidR="00D35028">
              <w:rPr>
                <w:b/>
                <w:color w:val="000000"/>
                <w:sz w:val="24"/>
                <w:szCs w:val="24"/>
                <w:lang w:val="es"/>
              </w:rPr>
              <w:tab/>
            </w:r>
          </w:hyperlink>
        </w:p>
        <w:p w14:paraId="3E0A2943"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D35028">
              <w:rPr>
                <w:b/>
                <w:color w:val="000000"/>
                <w:sz w:val="24"/>
                <w:szCs w:val="24"/>
                <w:lang w:val="es"/>
              </w:rPr>
              <w:t>3 DOCUMENTOS APLICABLES A ESTE PROCEDIMIENTO</w:t>
            </w:r>
            <w:r w:rsidR="00D35028">
              <w:rPr>
                <w:b/>
                <w:color w:val="000000"/>
                <w:sz w:val="24"/>
                <w:szCs w:val="24"/>
                <w:lang w:val="es"/>
              </w:rPr>
              <w:tab/>
            </w:r>
          </w:hyperlink>
          <w:hyperlink w:anchor="_3znysh7">
            <w:r w:rsidR="00D35028">
              <w:rPr>
                <w:b/>
                <w:color w:val="000000"/>
                <w:sz w:val="24"/>
                <w:szCs w:val="24"/>
                <w:lang w:val="es"/>
              </w:rPr>
              <w:t>4</w:t>
            </w:r>
            <w:r w:rsidR="00D35028">
              <w:rPr>
                <w:b/>
                <w:color w:val="000000"/>
                <w:sz w:val="24"/>
                <w:szCs w:val="24"/>
                <w:lang w:val="es"/>
              </w:rPr>
              <w:tab/>
            </w:r>
          </w:hyperlink>
        </w:p>
        <w:p w14:paraId="26DDC86E"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D35028">
              <w:rPr>
                <w:b/>
                <w:color w:val="000000"/>
                <w:sz w:val="24"/>
                <w:szCs w:val="24"/>
                <w:lang w:val="es"/>
              </w:rPr>
              <w:t>4 PÚBLICO OBJETIVO</w:t>
            </w:r>
            <w:r w:rsidR="00D35028">
              <w:rPr>
                <w:b/>
                <w:color w:val="000000"/>
                <w:sz w:val="24"/>
                <w:szCs w:val="24"/>
                <w:lang w:val="es"/>
              </w:rPr>
              <w:tab/>
            </w:r>
          </w:hyperlink>
          <w:hyperlink w:anchor="_1t3h5sf">
            <w:r w:rsidR="00D35028">
              <w:rPr>
                <w:b/>
                <w:color w:val="000000"/>
                <w:sz w:val="24"/>
                <w:szCs w:val="24"/>
                <w:lang w:val="es"/>
              </w:rPr>
              <w:t>5</w:t>
            </w:r>
            <w:r w:rsidR="00D35028">
              <w:rPr>
                <w:b/>
                <w:color w:val="000000"/>
                <w:sz w:val="24"/>
                <w:szCs w:val="24"/>
                <w:lang w:val="es"/>
              </w:rPr>
              <w:tab/>
            </w:r>
          </w:hyperlink>
        </w:p>
        <w:p w14:paraId="255EFCAE"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D35028">
              <w:rPr>
                <w:b/>
                <w:color w:val="000000"/>
                <w:sz w:val="24"/>
                <w:szCs w:val="24"/>
                <w:lang w:val="es"/>
              </w:rPr>
              <w:t>5 MATERIAL</w:t>
            </w:r>
            <w:r w:rsidR="00D35028">
              <w:rPr>
                <w:b/>
                <w:color w:val="000000"/>
                <w:sz w:val="24"/>
                <w:szCs w:val="24"/>
                <w:lang w:val="es"/>
              </w:rPr>
              <w:tab/>
            </w:r>
          </w:hyperlink>
          <w:hyperlink w:anchor="_2s8eyo1">
            <w:r w:rsidR="00D35028">
              <w:rPr>
                <w:b/>
                <w:color w:val="000000"/>
                <w:sz w:val="24"/>
                <w:szCs w:val="24"/>
                <w:lang w:val="es"/>
              </w:rPr>
              <w:t>5</w:t>
            </w:r>
            <w:r w:rsidR="00D35028">
              <w:rPr>
                <w:b/>
                <w:color w:val="000000"/>
                <w:sz w:val="24"/>
                <w:szCs w:val="24"/>
                <w:lang w:val="es"/>
              </w:rPr>
              <w:tab/>
            </w:r>
          </w:hyperlink>
        </w:p>
        <w:p w14:paraId="48105516"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D35028">
              <w:rPr>
                <w:b/>
                <w:color w:val="000000"/>
                <w:sz w:val="24"/>
                <w:szCs w:val="24"/>
                <w:lang w:val="es"/>
              </w:rPr>
              <w:t>5.1 Herramientas y normas necesarias para llevar a cabo el procedimiento</w:t>
            </w:r>
            <w:r w:rsidR="00D35028">
              <w:rPr>
                <w:b/>
                <w:color w:val="000000"/>
                <w:sz w:val="24"/>
                <w:szCs w:val="24"/>
                <w:lang w:val="es"/>
              </w:rPr>
              <w:tab/>
            </w:r>
          </w:hyperlink>
          <w:hyperlink w:anchor="_3rdcrjn">
            <w:r w:rsidR="00D35028">
              <w:rPr>
                <w:b/>
                <w:color w:val="000000"/>
                <w:sz w:val="24"/>
                <w:szCs w:val="24"/>
                <w:lang w:val="es"/>
              </w:rPr>
              <w:t>5</w:t>
            </w:r>
            <w:r w:rsidR="00D35028">
              <w:rPr>
                <w:b/>
                <w:color w:val="000000"/>
                <w:sz w:val="24"/>
                <w:szCs w:val="24"/>
                <w:lang w:val="es"/>
              </w:rPr>
              <w:tab/>
            </w:r>
          </w:hyperlink>
        </w:p>
        <w:p w14:paraId="359CF779"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D35028">
              <w:rPr>
                <w:b/>
                <w:color w:val="000000"/>
                <w:sz w:val="24"/>
                <w:szCs w:val="24"/>
                <w:lang w:val="es"/>
              </w:rPr>
              <w:t>5.2 Piezas de repuesto</w:t>
            </w:r>
            <w:r w:rsidR="00D35028">
              <w:rPr>
                <w:b/>
                <w:color w:val="000000"/>
                <w:sz w:val="24"/>
                <w:szCs w:val="24"/>
                <w:lang w:val="es"/>
              </w:rPr>
              <w:tab/>
            </w:r>
          </w:hyperlink>
          <w:hyperlink w:anchor="_lnxbz9">
            <w:r w:rsidR="00D35028">
              <w:rPr>
                <w:b/>
                <w:color w:val="000000"/>
                <w:sz w:val="24"/>
                <w:szCs w:val="24"/>
                <w:lang w:val="es"/>
              </w:rPr>
              <w:t>6</w:t>
            </w:r>
            <w:r w:rsidR="00D35028">
              <w:rPr>
                <w:b/>
                <w:color w:val="000000"/>
                <w:sz w:val="24"/>
                <w:szCs w:val="24"/>
                <w:lang w:val="es"/>
              </w:rPr>
              <w:tab/>
            </w:r>
          </w:hyperlink>
        </w:p>
        <w:p w14:paraId="61CEA590"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D35028">
              <w:rPr>
                <w:b/>
                <w:color w:val="000000"/>
                <w:sz w:val="24"/>
                <w:szCs w:val="24"/>
                <w:lang w:val="es"/>
              </w:rPr>
              <w:t>5.3 Equipo de protección necesario</w:t>
            </w:r>
            <w:r w:rsidR="00D35028">
              <w:rPr>
                <w:b/>
                <w:color w:val="000000"/>
                <w:sz w:val="24"/>
                <w:szCs w:val="24"/>
                <w:lang w:val="es"/>
              </w:rPr>
              <w:tab/>
            </w:r>
          </w:hyperlink>
          <w:hyperlink w:anchor="_35nkun2">
            <w:r w:rsidR="00D35028">
              <w:rPr>
                <w:b/>
                <w:color w:val="000000"/>
                <w:sz w:val="24"/>
                <w:szCs w:val="24"/>
                <w:lang w:val="es"/>
              </w:rPr>
              <w:t>6</w:t>
            </w:r>
            <w:r w:rsidR="00D35028">
              <w:rPr>
                <w:b/>
                <w:color w:val="000000"/>
                <w:sz w:val="24"/>
                <w:szCs w:val="24"/>
                <w:lang w:val="es"/>
              </w:rPr>
              <w:tab/>
            </w:r>
          </w:hyperlink>
        </w:p>
        <w:p w14:paraId="4FB25F87"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D35028">
              <w:rPr>
                <w:b/>
                <w:color w:val="000000"/>
                <w:sz w:val="24"/>
                <w:szCs w:val="24"/>
                <w:lang w:val="es"/>
              </w:rPr>
              <w:t>5.4 Limpieza/desinfección de equipos</w:t>
            </w:r>
            <w:r w:rsidR="00D35028">
              <w:rPr>
                <w:b/>
                <w:color w:val="000000"/>
                <w:sz w:val="24"/>
                <w:szCs w:val="24"/>
                <w:lang w:val="es"/>
              </w:rPr>
              <w:tab/>
            </w:r>
          </w:hyperlink>
          <w:hyperlink w:anchor="_1ksv4uv">
            <w:r w:rsidR="00D35028">
              <w:rPr>
                <w:b/>
                <w:color w:val="000000"/>
                <w:sz w:val="24"/>
                <w:szCs w:val="24"/>
                <w:lang w:val="es"/>
              </w:rPr>
              <w:t>7</w:t>
            </w:r>
            <w:r w:rsidR="00D35028">
              <w:rPr>
                <w:b/>
                <w:color w:val="000000"/>
                <w:sz w:val="24"/>
                <w:szCs w:val="24"/>
                <w:lang w:val="es"/>
              </w:rPr>
              <w:tab/>
            </w:r>
          </w:hyperlink>
        </w:p>
        <w:p w14:paraId="09078C32"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D35028">
              <w:rPr>
                <w:b/>
                <w:color w:val="000000"/>
                <w:sz w:val="24"/>
                <w:szCs w:val="24"/>
                <w:lang w:val="es"/>
              </w:rPr>
              <w:t>6 INSTRUCCIONES DE EJECUCIÓN</w:t>
            </w:r>
            <w:r w:rsidR="00D35028">
              <w:rPr>
                <w:b/>
                <w:color w:val="000000"/>
                <w:sz w:val="24"/>
                <w:szCs w:val="24"/>
                <w:lang w:val="es"/>
              </w:rPr>
              <w:tab/>
            </w:r>
          </w:hyperlink>
          <w:hyperlink w:anchor="_z337ya">
            <w:r w:rsidR="00D35028">
              <w:rPr>
                <w:b/>
                <w:color w:val="000000"/>
                <w:sz w:val="24"/>
                <w:szCs w:val="24"/>
                <w:lang w:val="es"/>
              </w:rPr>
              <w:t>7</w:t>
            </w:r>
            <w:r w:rsidR="00D35028">
              <w:rPr>
                <w:b/>
                <w:color w:val="000000"/>
                <w:sz w:val="24"/>
                <w:szCs w:val="24"/>
                <w:lang w:val="es"/>
              </w:rPr>
              <w:tab/>
            </w:r>
          </w:hyperlink>
        </w:p>
        <w:p w14:paraId="019A1EF4"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D35028">
              <w:rPr>
                <w:b/>
                <w:color w:val="000000"/>
                <w:sz w:val="24"/>
                <w:szCs w:val="24"/>
                <w:lang w:val="es"/>
              </w:rPr>
              <w:t>6.1 Frecuencia de ejecución</w:t>
            </w:r>
            <w:r w:rsidR="00D35028">
              <w:rPr>
                <w:b/>
                <w:color w:val="000000"/>
                <w:sz w:val="24"/>
                <w:szCs w:val="24"/>
                <w:lang w:val="es"/>
              </w:rPr>
              <w:tab/>
            </w:r>
          </w:hyperlink>
          <w:hyperlink w:anchor="_1y810tw">
            <w:r w:rsidR="00D35028">
              <w:rPr>
                <w:b/>
                <w:color w:val="000000"/>
                <w:sz w:val="24"/>
                <w:szCs w:val="24"/>
                <w:lang w:val="es"/>
              </w:rPr>
              <w:t>8</w:t>
            </w:r>
            <w:r w:rsidR="00D35028">
              <w:rPr>
                <w:b/>
                <w:color w:val="000000"/>
                <w:sz w:val="24"/>
                <w:szCs w:val="24"/>
                <w:lang w:val="es"/>
              </w:rPr>
              <w:tab/>
            </w:r>
          </w:hyperlink>
        </w:p>
        <w:p w14:paraId="10A22061"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D35028">
              <w:rPr>
                <w:b/>
                <w:color w:val="000000"/>
                <w:sz w:val="24"/>
                <w:szCs w:val="24"/>
                <w:lang w:val="es"/>
              </w:rPr>
              <w:t>6.2 Instrucciones externas de limpieza y desinfección</w:t>
            </w:r>
            <w:r w:rsidR="00D35028">
              <w:rPr>
                <w:b/>
                <w:color w:val="000000"/>
                <w:sz w:val="24"/>
                <w:szCs w:val="24"/>
                <w:lang w:val="es"/>
              </w:rPr>
              <w:tab/>
            </w:r>
          </w:hyperlink>
          <w:hyperlink w:anchor="_4i7ojhp">
            <w:r w:rsidR="00D35028">
              <w:rPr>
                <w:b/>
                <w:color w:val="000000"/>
                <w:sz w:val="24"/>
                <w:szCs w:val="24"/>
                <w:lang w:val="es"/>
              </w:rPr>
              <w:t>9</w:t>
            </w:r>
            <w:r w:rsidR="00D35028">
              <w:rPr>
                <w:b/>
                <w:color w:val="000000"/>
                <w:sz w:val="24"/>
                <w:szCs w:val="24"/>
                <w:lang w:val="es"/>
              </w:rPr>
              <w:tab/>
            </w:r>
          </w:hyperlink>
        </w:p>
        <w:p w14:paraId="36C0E362" w14:textId="77777777" w:rsidR="001F23E0"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D35028">
              <w:rPr>
                <w:b/>
                <w:color w:val="000000"/>
                <w:sz w:val="24"/>
                <w:szCs w:val="24"/>
                <w:lang w:val="es"/>
              </w:rPr>
              <w:t>6.3 Formulario de registro de datos</w:t>
            </w:r>
            <w:r w:rsidR="00D35028">
              <w:rPr>
                <w:b/>
                <w:color w:val="000000"/>
                <w:sz w:val="24"/>
                <w:szCs w:val="24"/>
                <w:lang w:val="es"/>
              </w:rPr>
              <w:tab/>
            </w:r>
          </w:hyperlink>
          <w:hyperlink w:anchor="_1ci93xb">
            <w:r w:rsidR="00D35028">
              <w:rPr>
                <w:b/>
                <w:color w:val="000000"/>
                <w:sz w:val="24"/>
                <w:szCs w:val="24"/>
                <w:lang w:val="es"/>
              </w:rPr>
              <w:t>9</w:t>
            </w:r>
            <w:r w:rsidR="00D35028">
              <w:rPr>
                <w:b/>
                <w:color w:val="000000"/>
                <w:sz w:val="24"/>
                <w:szCs w:val="24"/>
                <w:lang w:val="es"/>
              </w:rPr>
              <w:tab/>
            </w:r>
          </w:hyperlink>
        </w:p>
        <w:p w14:paraId="20E00A25"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D35028">
              <w:rPr>
                <w:b/>
                <w:color w:val="000000"/>
                <w:sz w:val="24"/>
                <w:szCs w:val="24"/>
                <w:lang w:val="es"/>
              </w:rPr>
              <w:t>6.3.1 Puntos de verificación</w:t>
            </w:r>
            <w:r w:rsidR="00D35028">
              <w:rPr>
                <w:b/>
                <w:color w:val="000000"/>
                <w:sz w:val="24"/>
                <w:szCs w:val="24"/>
                <w:lang w:val="es"/>
              </w:rPr>
              <w:tab/>
            </w:r>
          </w:hyperlink>
          <w:hyperlink w:anchor="_3whwml4">
            <w:r w:rsidR="00D35028">
              <w:rPr>
                <w:b/>
                <w:color w:val="000000"/>
                <w:sz w:val="24"/>
                <w:szCs w:val="24"/>
                <w:lang w:val="es"/>
              </w:rPr>
              <w:t>9</w:t>
            </w:r>
            <w:r w:rsidR="00D35028">
              <w:rPr>
                <w:b/>
                <w:color w:val="000000"/>
                <w:sz w:val="24"/>
                <w:szCs w:val="24"/>
                <w:lang w:val="es"/>
              </w:rPr>
              <w:tab/>
            </w:r>
          </w:hyperlink>
        </w:p>
        <w:p w14:paraId="4DF20003"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D35028">
              <w:rPr>
                <w:b/>
                <w:color w:val="000000"/>
                <w:sz w:val="24"/>
                <w:szCs w:val="24"/>
                <w:lang w:val="es"/>
              </w:rPr>
              <w:t xml:space="preserve">7 REGISTRO DE </w:t>
            </w:r>
            <w:r w:rsidR="00D35028">
              <w:rPr>
                <w:b/>
                <w:color w:val="000000"/>
                <w:sz w:val="24"/>
                <w:szCs w:val="24"/>
                <w:lang w:val="es"/>
              </w:rPr>
              <w:tab/>
            </w:r>
          </w:hyperlink>
          <w:hyperlink w:anchor="_2bn6wsx">
            <w:r w:rsidR="00D35028">
              <w:rPr>
                <w:b/>
                <w:color w:val="000000"/>
                <w:sz w:val="24"/>
                <w:szCs w:val="24"/>
                <w:lang w:val="es"/>
              </w:rPr>
              <w:t>EJECUCIÓN DEL PROCEDIMIENTO Y CONFORMIDAD DEL EQUIPO</w:t>
            </w:r>
            <w:r w:rsidR="00D35028">
              <w:rPr>
                <w:b/>
                <w:color w:val="000000"/>
                <w:sz w:val="24"/>
                <w:szCs w:val="24"/>
                <w:lang w:val="es"/>
              </w:rPr>
              <w:tab/>
            </w:r>
          </w:hyperlink>
          <w:hyperlink w:anchor="_2bn6wsx">
            <w:r w:rsidR="00D35028">
              <w:rPr>
                <w:b/>
                <w:color w:val="000000"/>
                <w:sz w:val="24"/>
                <w:szCs w:val="24"/>
                <w:lang w:val="es"/>
              </w:rPr>
              <w:t>15</w:t>
            </w:r>
            <w:r w:rsidR="00D35028">
              <w:rPr>
                <w:b/>
                <w:color w:val="000000"/>
                <w:sz w:val="24"/>
                <w:szCs w:val="24"/>
                <w:lang w:val="es"/>
              </w:rPr>
              <w:tab/>
            </w:r>
          </w:hyperlink>
        </w:p>
        <w:p w14:paraId="57F7535F"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D35028">
              <w:rPr>
                <w:b/>
                <w:color w:val="000000"/>
                <w:sz w:val="24"/>
                <w:szCs w:val="24"/>
                <w:lang w:val="es"/>
              </w:rPr>
              <w:t>8 REFERENCIAS</w:t>
            </w:r>
            <w:r w:rsidR="00D35028">
              <w:rPr>
                <w:b/>
                <w:color w:val="000000"/>
                <w:sz w:val="24"/>
                <w:szCs w:val="24"/>
                <w:lang w:val="es"/>
              </w:rPr>
              <w:tab/>
            </w:r>
          </w:hyperlink>
          <w:hyperlink w:anchor="_qsh70q">
            <w:r w:rsidR="00D35028">
              <w:rPr>
                <w:b/>
                <w:color w:val="000000"/>
                <w:sz w:val="24"/>
                <w:szCs w:val="24"/>
                <w:lang w:val="es"/>
              </w:rPr>
              <w:t>16</w:t>
            </w:r>
            <w:r w:rsidR="00D35028">
              <w:rPr>
                <w:b/>
                <w:color w:val="000000"/>
                <w:sz w:val="24"/>
                <w:szCs w:val="24"/>
                <w:lang w:val="es"/>
              </w:rPr>
              <w:tab/>
            </w:r>
          </w:hyperlink>
        </w:p>
        <w:p w14:paraId="46464D03"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D35028">
              <w:rPr>
                <w:b/>
                <w:color w:val="000000"/>
                <w:sz w:val="24"/>
                <w:szCs w:val="24"/>
                <w:lang w:val="es"/>
              </w:rPr>
              <w:t>9 HISTORIAL DE RESEÑAS</w:t>
            </w:r>
            <w:r w:rsidR="00D35028">
              <w:rPr>
                <w:b/>
                <w:color w:val="000000"/>
                <w:sz w:val="24"/>
                <w:szCs w:val="24"/>
                <w:lang w:val="es"/>
              </w:rPr>
              <w:tab/>
            </w:r>
          </w:hyperlink>
          <w:hyperlink w:anchor="_1pxezwc">
            <w:r w:rsidR="00D35028">
              <w:rPr>
                <w:b/>
                <w:color w:val="000000"/>
                <w:sz w:val="24"/>
                <w:szCs w:val="24"/>
                <w:lang w:val="es"/>
              </w:rPr>
              <w:t>17</w:t>
            </w:r>
            <w:r w:rsidR="00D35028">
              <w:rPr>
                <w:b/>
                <w:color w:val="000000"/>
                <w:sz w:val="24"/>
                <w:szCs w:val="24"/>
                <w:lang w:val="es"/>
              </w:rPr>
              <w:tab/>
            </w:r>
          </w:hyperlink>
        </w:p>
        <w:p w14:paraId="12053C57" w14:textId="77777777" w:rsidR="001F23E0"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D35028">
              <w:rPr>
                <w:b/>
                <w:color w:val="000000"/>
                <w:sz w:val="24"/>
                <w:szCs w:val="24"/>
                <w:lang w:val="es"/>
              </w:rPr>
              <w:t xml:space="preserve">ANEXO A - </w:t>
            </w:r>
          </w:hyperlink>
          <w:hyperlink w:anchor="_3o7alnk">
            <w:r w:rsidR="00D35028">
              <w:rPr>
                <w:b/>
                <w:i/>
                <w:color w:val="000000"/>
                <w:sz w:val="24"/>
                <w:szCs w:val="24"/>
                <w:lang w:val="es"/>
              </w:rPr>
              <w:t xml:space="preserve">Lista de verificación de mantenimiento preventivo </w:t>
            </w:r>
          </w:hyperlink>
          <w:hyperlink w:anchor="_3o7alnk">
            <w:r w:rsidR="00D35028">
              <w:rPr>
                <w:b/>
                <w:color w:val="000000"/>
                <w:sz w:val="24"/>
                <w:szCs w:val="24"/>
                <w:lang w:val="es"/>
              </w:rPr>
              <w:t>de equipos tipo proyector gráfico ocular</w:t>
            </w:r>
            <w:r w:rsidR="00D35028">
              <w:rPr>
                <w:b/>
                <w:color w:val="000000"/>
                <w:sz w:val="24"/>
                <w:szCs w:val="24"/>
                <w:lang w:val="es"/>
              </w:rPr>
              <w:tab/>
            </w:r>
          </w:hyperlink>
          <w:hyperlink w:anchor="_3o7alnk">
            <w:r w:rsidR="00D35028">
              <w:rPr>
                <w:b/>
                <w:color w:val="000000"/>
                <w:sz w:val="24"/>
                <w:szCs w:val="24"/>
                <w:lang w:val="es"/>
              </w:rPr>
              <w:t>18</w:t>
            </w:r>
            <w:r w:rsidR="00D35028">
              <w:rPr>
                <w:b/>
                <w:color w:val="000000"/>
                <w:sz w:val="24"/>
                <w:szCs w:val="24"/>
                <w:lang w:val="es"/>
              </w:rPr>
              <w:tab/>
            </w:r>
          </w:hyperlink>
        </w:p>
        <w:p w14:paraId="6DE89DAF" w14:textId="77777777" w:rsidR="001F23E0" w:rsidRDefault="00D35028">
          <w:pPr>
            <w:spacing w:after="120" w:line="240" w:lineRule="auto"/>
            <w:rPr>
              <w:sz w:val="24"/>
              <w:szCs w:val="24"/>
            </w:rPr>
          </w:pPr>
          <w:r>
            <w:fldChar w:fldCharType="end"/>
          </w:r>
        </w:p>
      </w:sdtContent>
    </w:sdt>
    <w:p w14:paraId="0FF638BD" w14:textId="77777777" w:rsidR="001F23E0" w:rsidRDefault="001F23E0">
      <w:pPr>
        <w:spacing w:after="120" w:line="240" w:lineRule="auto"/>
      </w:pPr>
    </w:p>
    <w:p w14:paraId="73EB6F5E" w14:textId="77777777" w:rsidR="001F23E0" w:rsidRDefault="001F23E0">
      <w:pPr>
        <w:spacing w:after="120" w:line="240" w:lineRule="auto"/>
        <w:sectPr w:rsidR="001F23E0">
          <w:headerReference w:type="default" r:id="rId9"/>
          <w:pgSz w:w="11906" w:h="16838"/>
          <w:pgMar w:top="1134" w:right="851" w:bottom="1134" w:left="1418" w:header="709" w:footer="709" w:gutter="0"/>
          <w:pgNumType w:start="1"/>
          <w:cols w:space="708"/>
        </w:sectPr>
      </w:pPr>
    </w:p>
    <w:p w14:paraId="2A1C58A5" w14:textId="77777777" w:rsidR="001F23E0" w:rsidRDefault="00D35028">
      <w:pPr>
        <w:pStyle w:val="Ttulo1"/>
        <w:spacing w:after="120" w:line="240" w:lineRule="auto"/>
      </w:pPr>
      <w:bookmarkStart w:id="0" w:name="_gjdgxs" w:colFirst="0" w:colLast="0"/>
      <w:bookmarkEnd w:id="0"/>
      <w:r>
        <w:rPr>
          <w:lang w:val="es"/>
        </w:rPr>
        <w:lastRenderedPageBreak/>
        <w:t>1 INTRODUCCIÓN</w:t>
      </w:r>
    </w:p>
    <w:p w14:paraId="1C817036" w14:textId="77777777" w:rsidR="001F23E0" w:rsidRDefault="001F23E0">
      <w:pPr>
        <w:spacing w:after="0" w:line="240" w:lineRule="auto"/>
        <w:jc w:val="both"/>
        <w:rPr>
          <w:sz w:val="24"/>
          <w:szCs w:val="24"/>
        </w:rPr>
      </w:pPr>
    </w:p>
    <w:p w14:paraId="2CBA78EC" w14:textId="77777777" w:rsidR="001F23E0" w:rsidRDefault="00D35028">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recoge la información necesaria para la ejecuciónde procedimientos de mantenimiento preventivo en equipos de proyectores gráficos oculares.</w:t>
      </w:r>
    </w:p>
    <w:p w14:paraId="08BDBD25" w14:textId="77777777" w:rsidR="001F23E0" w:rsidRDefault="00D35028">
      <w:pPr>
        <w:spacing w:after="120" w:line="240" w:lineRule="auto"/>
        <w:ind w:firstLine="1418"/>
        <w:jc w:val="both"/>
        <w:rPr>
          <w:sz w:val="24"/>
          <w:szCs w:val="24"/>
        </w:rPr>
      </w:pPr>
      <w:bookmarkStart w:id="1" w:name="_30j0zll" w:colFirst="0" w:colLast="0"/>
      <w:bookmarkEnd w:id="1"/>
      <w:r>
        <w:rPr>
          <w:sz w:val="24"/>
          <w:szCs w:val="24"/>
          <w:lang w:val="es"/>
        </w:rPr>
        <w:t xml:space="preserve">El equipo de proyector gráfico ocular se utiliza para realizar pruebas oftalmológicas con el fin de evaluar la agudeza visual del paciente. El equipo proporcionauna imagen, a una distancia específica, que puede estar compuesta por letras y / o símbolos, de diferentes tamaños. Actualmente existen modelos de equipos que consisten en sistemas a acoplar a un monitor (GMDN AGENCY, 2011). </w:t>
      </w:r>
    </w:p>
    <w:p w14:paraId="720DEBE3" w14:textId="77777777" w:rsidR="001F23E0" w:rsidRDefault="00D35028">
      <w:pPr>
        <w:spacing w:after="120" w:line="240" w:lineRule="auto"/>
        <w:ind w:firstLine="709"/>
        <w:jc w:val="both"/>
        <w:rPr>
          <w:color w:val="000000"/>
          <w:sz w:val="24"/>
          <w:szCs w:val="24"/>
        </w:rPr>
      </w:pPr>
      <w:r>
        <w:rPr>
          <w:color w:val="000000"/>
          <w:sz w:val="24"/>
          <w:szCs w:val="24"/>
        </w:rPr>
        <w:t xml:space="preserve"> </w:t>
      </w:r>
    </w:p>
    <w:p w14:paraId="1B1F4D31"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Proyector gráfico ocular.</w:t>
      </w:r>
    </w:p>
    <w:p w14:paraId="1AE10FAB" w14:textId="77777777" w:rsidR="001F23E0" w:rsidRDefault="00D35028">
      <w:pPr>
        <w:spacing w:after="120" w:line="240" w:lineRule="auto"/>
        <w:ind w:firstLine="708"/>
        <w:jc w:val="center"/>
        <w:rPr>
          <w:color w:val="000000"/>
          <w:sz w:val="24"/>
          <w:szCs w:val="24"/>
        </w:rPr>
      </w:pPr>
      <w:r>
        <w:rPr>
          <w:noProof/>
          <w:color w:val="000000"/>
          <w:sz w:val="24"/>
          <w:szCs w:val="24"/>
        </w:rPr>
        <w:drawing>
          <wp:inline distT="0" distB="0" distL="0" distR="0" wp14:anchorId="3237F4C7" wp14:editId="27B64605">
            <wp:extent cx="3132000" cy="2712452"/>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132000" cy="2712452"/>
                    </a:xfrm>
                    <a:prstGeom prst="rect">
                      <a:avLst/>
                    </a:prstGeom>
                    <a:ln/>
                  </pic:spPr>
                </pic:pic>
              </a:graphicData>
            </a:graphic>
          </wp:inline>
        </w:drawing>
      </w:r>
    </w:p>
    <w:p w14:paraId="4722D5CF"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E713301" w14:textId="77777777" w:rsidR="001F23E0" w:rsidRDefault="001F23E0">
      <w:pPr>
        <w:spacing w:after="120" w:line="240" w:lineRule="auto"/>
        <w:ind w:firstLine="709"/>
        <w:jc w:val="both"/>
        <w:rPr>
          <w:color w:val="000000"/>
          <w:sz w:val="24"/>
          <w:szCs w:val="24"/>
        </w:rPr>
      </w:pPr>
    </w:p>
    <w:p w14:paraId="77BE67CE"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proyector gráfico ocular.</w:t>
      </w:r>
    </w:p>
    <w:p w14:paraId="5EA13DC0" w14:textId="77777777" w:rsidR="001F23E0" w:rsidRDefault="00D35028">
      <w:pPr>
        <w:spacing w:after="120" w:line="240" w:lineRule="auto"/>
        <w:jc w:val="center"/>
        <w:rPr>
          <w:sz w:val="24"/>
          <w:szCs w:val="24"/>
        </w:rPr>
      </w:pPr>
      <w:r>
        <w:rPr>
          <w:noProof/>
        </w:rPr>
        <w:drawing>
          <wp:inline distT="0" distB="0" distL="0" distR="0" wp14:anchorId="16A8EB7C" wp14:editId="695EBA54">
            <wp:extent cx="2880000" cy="1156542"/>
            <wp:effectExtent l="0" t="0" r="0" b="0"/>
            <wp:docPr id="15"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ção gerada automaticamente"/>
                    <pic:cNvPicPr preferRelativeResize="0"/>
                  </pic:nvPicPr>
                  <pic:blipFill>
                    <a:blip r:embed="rId11"/>
                    <a:srcRect/>
                    <a:stretch>
                      <a:fillRect/>
                    </a:stretch>
                  </pic:blipFill>
                  <pic:spPr>
                    <a:xfrm>
                      <a:off x="0" y="0"/>
                      <a:ext cx="2880000" cy="1156542"/>
                    </a:xfrm>
                    <a:prstGeom prst="rect">
                      <a:avLst/>
                    </a:prstGeom>
                    <a:ln/>
                  </pic:spPr>
                </pic:pic>
              </a:graphicData>
            </a:graphic>
          </wp:inline>
        </w:drawing>
      </w:r>
    </w:p>
    <w:p w14:paraId="6ACAC896" w14:textId="77777777" w:rsidR="001F23E0" w:rsidRDefault="00D35028">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007E1A88" w14:textId="77777777" w:rsidR="001F23E0" w:rsidRDefault="001F23E0">
      <w:pPr>
        <w:pBdr>
          <w:top w:val="nil"/>
          <w:left w:val="nil"/>
          <w:bottom w:val="nil"/>
          <w:right w:val="nil"/>
          <w:between w:val="nil"/>
        </w:pBdr>
        <w:tabs>
          <w:tab w:val="left" w:pos="0"/>
        </w:tabs>
        <w:spacing w:after="120" w:line="240" w:lineRule="auto"/>
        <w:rPr>
          <w:color w:val="000000"/>
          <w:sz w:val="24"/>
          <w:szCs w:val="24"/>
        </w:rPr>
      </w:pPr>
    </w:p>
    <w:p w14:paraId="00CC8696" w14:textId="77777777" w:rsidR="001F23E0" w:rsidRDefault="00D35028">
      <w:pPr>
        <w:pStyle w:val="Ttulo1"/>
        <w:spacing w:after="120" w:line="240" w:lineRule="auto"/>
      </w:pPr>
      <w:bookmarkStart w:id="2" w:name="_1fob9te" w:colFirst="0" w:colLast="0"/>
      <w:bookmarkEnd w:id="2"/>
      <w:r>
        <w:rPr>
          <w:lang w:val="es"/>
        </w:rPr>
        <w:t>2 OBJETIVO</w:t>
      </w:r>
    </w:p>
    <w:p w14:paraId="4153DE4B" w14:textId="77777777" w:rsidR="001F23E0" w:rsidRDefault="001F23E0">
      <w:pPr>
        <w:spacing w:after="0" w:line="240" w:lineRule="auto"/>
        <w:rPr>
          <w:sz w:val="24"/>
          <w:szCs w:val="24"/>
        </w:rPr>
      </w:pPr>
    </w:p>
    <w:p w14:paraId="4983B241" w14:textId="77777777" w:rsidR="001F23E0" w:rsidRDefault="00D35028">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proyectores gráficos oculares.</w:t>
      </w:r>
    </w:p>
    <w:p w14:paraId="5C5A5262" w14:textId="77777777" w:rsidR="001F23E0" w:rsidRDefault="001F23E0">
      <w:pPr>
        <w:spacing w:after="120" w:line="240" w:lineRule="auto"/>
        <w:rPr>
          <w:sz w:val="24"/>
          <w:szCs w:val="24"/>
        </w:rPr>
      </w:pPr>
    </w:p>
    <w:p w14:paraId="10177397" w14:textId="77777777" w:rsidR="001F23E0" w:rsidRDefault="00D35028">
      <w:pPr>
        <w:pStyle w:val="Ttulo1"/>
        <w:spacing w:after="120" w:line="240" w:lineRule="auto"/>
      </w:pPr>
      <w:bookmarkStart w:id="3" w:name="_3znysh7" w:colFirst="0" w:colLast="0"/>
      <w:bookmarkEnd w:id="3"/>
      <w:r>
        <w:rPr>
          <w:lang w:val="es"/>
        </w:rPr>
        <w:t>3 DOCUMENTOS APLICABLES A ESTE PROCEDIMIENTO</w:t>
      </w:r>
    </w:p>
    <w:p w14:paraId="6EBA103D" w14:textId="77777777" w:rsidR="001F23E0" w:rsidRDefault="001F23E0">
      <w:pPr>
        <w:spacing w:after="0" w:line="240" w:lineRule="auto"/>
        <w:jc w:val="both"/>
        <w:rPr>
          <w:sz w:val="24"/>
          <w:szCs w:val="24"/>
        </w:rPr>
      </w:pPr>
    </w:p>
    <w:p w14:paraId="730DF0B0" w14:textId="77777777" w:rsidR="001F23E0" w:rsidRDefault="00D35028">
      <w:pPr>
        <w:spacing w:after="12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los equipos sometidos a mantenimiento preventivo, consulte el manual del usuario.</w:t>
      </w:r>
    </w:p>
    <w:p w14:paraId="78D78BF1" w14:textId="77777777" w:rsidR="001F23E0" w:rsidRDefault="001F23E0">
      <w:pPr>
        <w:spacing w:after="120" w:line="240" w:lineRule="auto"/>
        <w:jc w:val="both"/>
        <w:rPr>
          <w:sz w:val="24"/>
          <w:szCs w:val="24"/>
        </w:rPr>
      </w:pPr>
    </w:p>
    <w:p w14:paraId="00208E12" w14:textId="77777777" w:rsidR="001F23E0" w:rsidRDefault="00D35028">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alproceso.</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1F23E0" w14:paraId="4E42EAB6" w14:textId="77777777">
        <w:trPr>
          <w:trHeight w:val="203"/>
        </w:trPr>
        <w:tc>
          <w:tcPr>
            <w:tcW w:w="9354" w:type="dxa"/>
            <w:gridSpan w:val="2"/>
          </w:tcPr>
          <w:p w14:paraId="7BF70334" w14:textId="77777777" w:rsidR="001F23E0" w:rsidRDefault="00D35028">
            <w:pPr>
              <w:spacing w:after="120"/>
              <w:rPr>
                <w:b/>
              </w:rPr>
            </w:pPr>
            <w:r>
              <w:rPr>
                <w:b/>
                <w:lang w:val="es"/>
              </w:rPr>
              <w:t>Lista de documentos</w:t>
            </w:r>
          </w:p>
        </w:tc>
      </w:tr>
      <w:tr w:rsidR="001F23E0" w14:paraId="47FDD865" w14:textId="77777777">
        <w:trPr>
          <w:trHeight w:val="377"/>
        </w:trPr>
        <w:tc>
          <w:tcPr>
            <w:tcW w:w="2160" w:type="dxa"/>
            <w:vAlign w:val="center"/>
          </w:tcPr>
          <w:p w14:paraId="783323E7" w14:textId="77777777" w:rsidR="001F23E0" w:rsidRDefault="00D35028">
            <w:pPr>
              <w:spacing w:after="120"/>
              <w:jc w:val="center"/>
              <w:rPr>
                <w:color w:val="000000"/>
              </w:rPr>
            </w:pPr>
            <w:r>
              <w:rPr>
                <w:color w:val="000000"/>
                <w:lang w:val="es"/>
              </w:rPr>
              <w:t>ABNT (2015)</w:t>
            </w:r>
          </w:p>
        </w:tc>
        <w:tc>
          <w:tcPr>
            <w:tcW w:w="7194" w:type="dxa"/>
          </w:tcPr>
          <w:p w14:paraId="5CF54250" w14:textId="77777777" w:rsidR="001F23E0" w:rsidRDefault="00D35028">
            <w:pPr>
              <w:spacing w:after="120"/>
              <w:jc w:val="both"/>
              <w:rPr>
                <w:color w:val="000000"/>
              </w:rPr>
            </w:pPr>
            <w:r>
              <w:rPr>
                <w:color w:val="000000"/>
                <w:lang w:val="es"/>
              </w:rPr>
              <w:t>ABNT NBR ISO 15004-1: Instrumentos oftálmicos - Requisitos fundamentales y métodos de prueba. Parte 1: Requisitos generales aplicados a todos los instrumentos oftálmicos.</w:t>
            </w:r>
          </w:p>
        </w:tc>
      </w:tr>
      <w:tr w:rsidR="001F23E0" w14:paraId="558B1C76" w14:textId="77777777">
        <w:trPr>
          <w:trHeight w:val="377"/>
        </w:trPr>
        <w:tc>
          <w:tcPr>
            <w:tcW w:w="2160" w:type="dxa"/>
            <w:vAlign w:val="center"/>
          </w:tcPr>
          <w:p w14:paraId="706372A8" w14:textId="77777777" w:rsidR="001F23E0" w:rsidRDefault="00D35028">
            <w:pPr>
              <w:spacing w:after="120"/>
              <w:jc w:val="center"/>
              <w:rPr>
                <w:color w:val="000000"/>
              </w:rPr>
            </w:pPr>
            <w:r>
              <w:rPr>
                <w:color w:val="000000"/>
                <w:lang w:val="es"/>
              </w:rPr>
              <w:t>ABNT (2021)</w:t>
            </w:r>
          </w:p>
        </w:tc>
        <w:tc>
          <w:tcPr>
            <w:tcW w:w="7194" w:type="dxa"/>
          </w:tcPr>
          <w:p w14:paraId="32327A50" w14:textId="77777777" w:rsidR="001F23E0" w:rsidRDefault="00D35028">
            <w:pPr>
              <w:spacing w:after="120"/>
              <w:jc w:val="both"/>
              <w:rPr>
                <w:color w:val="000000"/>
              </w:rPr>
            </w:pPr>
            <w:r>
              <w:rPr>
                <w:color w:val="000000"/>
                <w:lang w:val="es"/>
              </w:rPr>
              <w:t xml:space="preserve">ABNT NBR ISO 8596: Óptica oftálmica - Ensayo de agudeza visual - Optotipos </w:t>
            </w:r>
            <w:proofErr w:type="spellStart"/>
            <w:r>
              <w:rPr>
                <w:color w:val="000000"/>
                <w:lang w:val="es"/>
              </w:rPr>
              <w:t>padrão</w:t>
            </w:r>
            <w:proofErr w:type="spellEnd"/>
            <w:r>
              <w:rPr>
                <w:color w:val="000000"/>
                <w:lang w:val="es"/>
              </w:rPr>
              <w:t xml:space="preserve"> y clínicos y su presentación.</w:t>
            </w:r>
          </w:p>
        </w:tc>
      </w:tr>
      <w:tr w:rsidR="001F23E0" w14:paraId="20C27E74" w14:textId="77777777">
        <w:trPr>
          <w:trHeight w:val="377"/>
        </w:trPr>
        <w:tc>
          <w:tcPr>
            <w:tcW w:w="2160" w:type="dxa"/>
            <w:vAlign w:val="center"/>
          </w:tcPr>
          <w:p w14:paraId="54CFCD0F" w14:textId="77777777" w:rsidR="001F23E0" w:rsidRDefault="00D35028">
            <w:pPr>
              <w:spacing w:after="120"/>
              <w:jc w:val="center"/>
            </w:pPr>
            <w:r>
              <w:rPr>
                <w:lang w:val="es"/>
              </w:rPr>
              <w:t>BRASIL (2001)</w:t>
            </w:r>
          </w:p>
        </w:tc>
        <w:tc>
          <w:tcPr>
            <w:tcW w:w="7194" w:type="dxa"/>
          </w:tcPr>
          <w:p w14:paraId="42FA8B65" w14:textId="77777777" w:rsidR="001F23E0" w:rsidRDefault="00D35028">
            <w:pPr>
              <w:spacing w:after="120"/>
              <w:jc w:val="both"/>
            </w:pPr>
            <w:r>
              <w:rPr>
                <w:lang w:val="es"/>
              </w:rPr>
              <w:t>RDC 56/2001 - Requisitos de seguridad y eficacia de los productos sanitarios.</w:t>
            </w:r>
          </w:p>
        </w:tc>
      </w:tr>
      <w:tr w:rsidR="001F23E0" w14:paraId="1C341D2B" w14:textId="77777777">
        <w:tc>
          <w:tcPr>
            <w:tcW w:w="2160" w:type="dxa"/>
            <w:vAlign w:val="center"/>
          </w:tcPr>
          <w:p w14:paraId="6079FD08" w14:textId="77777777" w:rsidR="001F23E0" w:rsidRDefault="00D35028">
            <w:pPr>
              <w:spacing w:after="120"/>
              <w:jc w:val="center"/>
            </w:pPr>
            <w:r>
              <w:rPr>
                <w:lang w:val="es"/>
              </w:rPr>
              <w:t>ABNT (2010)</w:t>
            </w:r>
          </w:p>
        </w:tc>
        <w:tc>
          <w:tcPr>
            <w:tcW w:w="7194" w:type="dxa"/>
          </w:tcPr>
          <w:p w14:paraId="42ED1464" w14:textId="77777777" w:rsidR="001F23E0" w:rsidRDefault="00D35028">
            <w:pPr>
              <w:spacing w:after="120"/>
              <w:jc w:val="both"/>
            </w:pPr>
            <w:r>
              <w:rPr>
                <w:lang w:val="es"/>
              </w:rPr>
              <w:t>ABNT NBR IEC 60601-1:2010 - Equipos electromédicos - Parte 1: Requisitos generales para la seguridad básica y el rendimiento esencial.</w:t>
            </w:r>
          </w:p>
        </w:tc>
      </w:tr>
      <w:tr w:rsidR="001F23E0" w14:paraId="3100DE8D" w14:textId="77777777">
        <w:tc>
          <w:tcPr>
            <w:tcW w:w="2160" w:type="dxa"/>
            <w:vAlign w:val="center"/>
          </w:tcPr>
          <w:p w14:paraId="164FB01F" w14:textId="77777777" w:rsidR="001F23E0" w:rsidRDefault="00D35028">
            <w:pPr>
              <w:spacing w:after="120"/>
              <w:jc w:val="center"/>
            </w:pPr>
            <w:r>
              <w:rPr>
                <w:lang w:val="es"/>
              </w:rPr>
              <w:t>ABNT (2017)</w:t>
            </w:r>
          </w:p>
        </w:tc>
        <w:tc>
          <w:tcPr>
            <w:tcW w:w="7194" w:type="dxa"/>
          </w:tcPr>
          <w:p w14:paraId="0A246344" w14:textId="77777777" w:rsidR="001F23E0" w:rsidRDefault="00D35028">
            <w:pPr>
              <w:spacing w:after="120"/>
              <w:jc w:val="both"/>
            </w:pPr>
            <w:r>
              <w:rPr>
                <w:lang w:val="es"/>
              </w:rPr>
              <w:t>ABNT NBR IEC 60601-1-2:2017 - Equipos electromédicos - Parte 1-2: Requisitos generales parala seguridad básica y la fijación esencial - Estándar colateral: Perturbaciones electromagnéticas - Requisitos y pruebas.</w:t>
            </w:r>
          </w:p>
        </w:tc>
      </w:tr>
      <w:tr w:rsidR="001F23E0" w14:paraId="59C18C9F" w14:textId="77777777">
        <w:tc>
          <w:tcPr>
            <w:tcW w:w="2160" w:type="dxa"/>
            <w:vAlign w:val="center"/>
          </w:tcPr>
          <w:p w14:paraId="09669F91" w14:textId="77777777" w:rsidR="001F23E0" w:rsidRDefault="00D35028">
            <w:pPr>
              <w:spacing w:after="120"/>
              <w:jc w:val="center"/>
            </w:pPr>
            <w:r>
              <w:rPr>
                <w:lang w:val="es"/>
              </w:rPr>
              <w:t>ABNT (2020)</w:t>
            </w:r>
          </w:p>
        </w:tc>
        <w:tc>
          <w:tcPr>
            <w:tcW w:w="7194" w:type="dxa"/>
          </w:tcPr>
          <w:p w14:paraId="41043712" w14:textId="77777777" w:rsidR="001F23E0" w:rsidRDefault="00D35028">
            <w:pPr>
              <w:spacing w:after="120"/>
              <w:jc w:val="both"/>
            </w:pPr>
            <w:r>
              <w:rPr>
                <w:lang w:val="es"/>
              </w:rPr>
              <w:t>ABNT IEC/TR 62354:2020 - Procedimientos generales de prueba para equipos electromédicos.</w:t>
            </w:r>
          </w:p>
        </w:tc>
      </w:tr>
      <w:tr w:rsidR="001F23E0" w14:paraId="508996C3" w14:textId="77777777">
        <w:tc>
          <w:tcPr>
            <w:tcW w:w="2160" w:type="dxa"/>
            <w:vAlign w:val="center"/>
          </w:tcPr>
          <w:p w14:paraId="713C9CDB" w14:textId="77777777" w:rsidR="001F23E0" w:rsidRDefault="00D35028">
            <w:pPr>
              <w:spacing w:after="120"/>
              <w:jc w:val="center"/>
            </w:pPr>
            <w:r>
              <w:rPr>
                <w:lang w:val="es"/>
              </w:rPr>
              <w:t>ABNT (2019)</w:t>
            </w:r>
          </w:p>
        </w:tc>
        <w:tc>
          <w:tcPr>
            <w:tcW w:w="7194" w:type="dxa"/>
          </w:tcPr>
          <w:p w14:paraId="3D5A6962" w14:textId="77777777" w:rsidR="001F23E0" w:rsidRDefault="00D35028">
            <w:pPr>
              <w:spacing w:after="120"/>
              <w:jc w:val="both"/>
            </w:pPr>
            <w:r>
              <w:rPr>
                <w:lang w:val="es"/>
              </w:rPr>
              <w:t>ABNT NBR IEC 62353:2019 - Equipos electromédicos - Prueba y prueba recurrentes después de la reparación de equipos electromédicos.</w:t>
            </w:r>
          </w:p>
        </w:tc>
      </w:tr>
      <w:tr w:rsidR="001F23E0" w14:paraId="7A15EBBB" w14:textId="77777777">
        <w:tc>
          <w:tcPr>
            <w:tcW w:w="2160" w:type="dxa"/>
            <w:vAlign w:val="center"/>
          </w:tcPr>
          <w:p w14:paraId="49699F97" w14:textId="77777777" w:rsidR="001F23E0" w:rsidRDefault="00D35028">
            <w:pPr>
              <w:spacing w:after="120"/>
              <w:jc w:val="center"/>
            </w:pPr>
            <w:r>
              <w:rPr>
                <w:lang w:val="es"/>
              </w:rPr>
              <w:t>EYETEC (s.d.)</w:t>
            </w:r>
          </w:p>
        </w:tc>
        <w:tc>
          <w:tcPr>
            <w:tcW w:w="7194" w:type="dxa"/>
          </w:tcPr>
          <w:p w14:paraId="741C3B25" w14:textId="77777777" w:rsidR="001F23E0" w:rsidRDefault="00D35028">
            <w:pPr>
              <w:spacing w:after="120"/>
            </w:pPr>
            <w:r>
              <w:rPr>
                <w:lang w:val="es"/>
              </w:rPr>
              <w:t>Pantalla de agudeza visual. TA-LCD. Manual de usuario.</w:t>
            </w:r>
          </w:p>
        </w:tc>
      </w:tr>
      <w:tr w:rsidR="001F23E0" w14:paraId="261B9058" w14:textId="77777777">
        <w:tc>
          <w:tcPr>
            <w:tcW w:w="2160" w:type="dxa"/>
            <w:vAlign w:val="center"/>
          </w:tcPr>
          <w:p w14:paraId="3601575A" w14:textId="77777777" w:rsidR="001F23E0" w:rsidRDefault="00D35028">
            <w:pPr>
              <w:spacing w:after="120"/>
              <w:jc w:val="center"/>
            </w:pPr>
            <w:r>
              <w:rPr>
                <w:lang w:val="es"/>
              </w:rPr>
              <w:t>APRAMED (2021)</w:t>
            </w:r>
          </w:p>
        </w:tc>
        <w:tc>
          <w:tcPr>
            <w:tcW w:w="7194" w:type="dxa"/>
          </w:tcPr>
          <w:p w14:paraId="6C80D941" w14:textId="77777777" w:rsidR="001F23E0" w:rsidRDefault="00D35028">
            <w:pPr>
              <w:spacing w:after="120"/>
              <w:jc w:val="both"/>
            </w:pPr>
            <w:r>
              <w:rPr>
                <w:lang w:val="es"/>
              </w:rPr>
              <w:t xml:space="preserve">Manual de </w:t>
            </w:r>
            <w:proofErr w:type="spellStart"/>
            <w:r>
              <w:rPr>
                <w:lang w:val="es"/>
              </w:rPr>
              <w:t>instuções</w:t>
            </w:r>
            <w:proofErr w:type="spellEnd"/>
            <w:r>
              <w:rPr>
                <w:lang w:val="es"/>
              </w:rPr>
              <w:t xml:space="preserve">.  Sistema de  agudeza  visual </w:t>
            </w:r>
            <w:proofErr w:type="spellStart"/>
            <w:r>
              <w:rPr>
                <w:lang w:val="es"/>
              </w:rPr>
              <w:t>SMARTChart</w:t>
            </w:r>
            <w:proofErr w:type="spellEnd"/>
            <w:r>
              <w:rPr>
                <w:lang w:val="es"/>
              </w:rPr>
              <w:t>.</w:t>
            </w:r>
          </w:p>
        </w:tc>
      </w:tr>
      <w:tr w:rsidR="001F23E0" w14:paraId="5D63DEC5" w14:textId="77777777">
        <w:tc>
          <w:tcPr>
            <w:tcW w:w="2160" w:type="dxa"/>
            <w:vAlign w:val="center"/>
          </w:tcPr>
          <w:p w14:paraId="0A7D5205" w14:textId="77777777" w:rsidR="001F23E0" w:rsidRDefault="00D35028">
            <w:pPr>
              <w:spacing w:after="120"/>
              <w:jc w:val="center"/>
            </w:pPr>
            <w:r>
              <w:rPr>
                <w:lang w:val="es"/>
              </w:rPr>
              <w:t>APRAMED (s.d.)</w:t>
            </w:r>
          </w:p>
        </w:tc>
        <w:tc>
          <w:tcPr>
            <w:tcW w:w="7194" w:type="dxa"/>
          </w:tcPr>
          <w:p w14:paraId="04C03953" w14:textId="77777777" w:rsidR="001F23E0" w:rsidRDefault="00D35028">
            <w:pPr>
              <w:spacing w:after="120"/>
              <w:jc w:val="both"/>
            </w:pPr>
            <w:r>
              <w:rPr>
                <w:lang w:val="es"/>
              </w:rPr>
              <w:t>SAVE - Sistema electrónico de agudeza visual. Manual de usuario.</w:t>
            </w:r>
          </w:p>
        </w:tc>
      </w:tr>
      <w:tr w:rsidR="001F23E0" w14:paraId="5182EF5F" w14:textId="77777777">
        <w:tc>
          <w:tcPr>
            <w:tcW w:w="2160" w:type="dxa"/>
            <w:vAlign w:val="center"/>
          </w:tcPr>
          <w:p w14:paraId="5B661F8E" w14:textId="77777777" w:rsidR="001F23E0" w:rsidRDefault="00D35028">
            <w:pPr>
              <w:spacing w:after="120"/>
              <w:jc w:val="center"/>
            </w:pPr>
            <w:r>
              <w:rPr>
                <w:lang w:val="es"/>
              </w:rPr>
              <w:t>APRAMED (2014)</w:t>
            </w:r>
          </w:p>
        </w:tc>
        <w:tc>
          <w:tcPr>
            <w:tcW w:w="7194" w:type="dxa"/>
          </w:tcPr>
          <w:p w14:paraId="77D56B51" w14:textId="77777777" w:rsidR="001F23E0" w:rsidRDefault="00D35028">
            <w:pPr>
              <w:spacing w:after="120"/>
              <w:jc w:val="both"/>
            </w:pPr>
            <w:r>
              <w:rPr>
                <w:lang w:val="es"/>
              </w:rPr>
              <w:t>Manual. Proyector gráfico automático. CB300-B.</w:t>
            </w:r>
          </w:p>
        </w:tc>
      </w:tr>
      <w:tr w:rsidR="001F23E0" w14:paraId="0B6D606B" w14:textId="77777777">
        <w:tc>
          <w:tcPr>
            <w:tcW w:w="2160" w:type="dxa"/>
            <w:vAlign w:val="center"/>
          </w:tcPr>
          <w:p w14:paraId="2725ED8C" w14:textId="77777777" w:rsidR="001F23E0" w:rsidRDefault="00D35028">
            <w:pPr>
              <w:spacing w:after="120"/>
              <w:jc w:val="center"/>
            </w:pPr>
            <w:r>
              <w:rPr>
                <w:lang w:val="es"/>
              </w:rPr>
              <w:lastRenderedPageBreak/>
              <w:t>NIDEK (2021)</w:t>
            </w:r>
          </w:p>
        </w:tc>
        <w:tc>
          <w:tcPr>
            <w:tcW w:w="7194" w:type="dxa"/>
          </w:tcPr>
          <w:p w14:paraId="7516EC1F" w14:textId="77777777" w:rsidR="001F23E0" w:rsidRDefault="00D35028">
            <w:pPr>
              <w:spacing w:after="120"/>
              <w:jc w:val="both"/>
            </w:pPr>
            <w:r>
              <w:rPr>
                <w:lang w:val="es"/>
              </w:rPr>
              <w:t>Sistema de evaluación de la agudeza visual SC-1600Pola. Manual de usuario.</w:t>
            </w:r>
          </w:p>
        </w:tc>
      </w:tr>
    </w:tbl>
    <w:p w14:paraId="7E18A5C9" w14:textId="77777777" w:rsidR="001F23E0" w:rsidRDefault="00D35028">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129D03B6" w14:textId="77777777" w:rsidR="001F23E0" w:rsidRDefault="001F23E0">
      <w:pPr>
        <w:pBdr>
          <w:top w:val="nil"/>
          <w:left w:val="nil"/>
          <w:bottom w:val="nil"/>
          <w:right w:val="nil"/>
          <w:between w:val="nil"/>
        </w:pBdr>
        <w:tabs>
          <w:tab w:val="left" w:pos="0"/>
        </w:tabs>
        <w:spacing w:after="120" w:line="240" w:lineRule="auto"/>
        <w:rPr>
          <w:color w:val="000000"/>
          <w:sz w:val="24"/>
          <w:szCs w:val="24"/>
        </w:rPr>
      </w:pPr>
    </w:p>
    <w:p w14:paraId="2CA421FA" w14:textId="77777777" w:rsidR="001F23E0" w:rsidRDefault="00D35028">
      <w:pPr>
        <w:pStyle w:val="Ttulo1"/>
        <w:spacing w:after="120" w:line="240" w:lineRule="auto"/>
      </w:pPr>
      <w:bookmarkStart w:id="7" w:name="_1t3h5sf" w:colFirst="0" w:colLast="0"/>
      <w:bookmarkEnd w:id="7"/>
      <w:r>
        <w:rPr>
          <w:lang w:val="es"/>
        </w:rPr>
        <w:t xml:space="preserve">4 PÚBLICO OBJETIVO </w:t>
      </w:r>
    </w:p>
    <w:p w14:paraId="2FB84AE3" w14:textId="77777777" w:rsidR="001F23E0" w:rsidRDefault="001F23E0">
      <w:pPr>
        <w:spacing w:after="0" w:line="240" w:lineRule="auto"/>
        <w:jc w:val="both"/>
        <w:rPr>
          <w:sz w:val="24"/>
          <w:szCs w:val="24"/>
        </w:rPr>
      </w:pPr>
    </w:p>
    <w:p w14:paraId="4C1DC2DA" w14:textId="77777777" w:rsidR="001F23E0" w:rsidRDefault="00D35028">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de proyectores gráficos oculares. Los profesionales que tienen derecho a realizar este procedimiento tienen derecho a realizar este procedimiento:</w:t>
      </w:r>
    </w:p>
    <w:p w14:paraId="2CC8FD9D" w14:textId="77777777" w:rsidR="001F23E0" w:rsidRDefault="00D35028">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experienciaen equipo médico-hospitalario y/o capacitación relacionada;</w:t>
      </w:r>
    </w:p>
    <w:p w14:paraId="35B63066" w14:textId="77777777" w:rsidR="001F23E0" w:rsidRDefault="00D35028">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sabercómo actuar y m situaciones de anormalidad (ABNT, 2020);</w:t>
      </w:r>
    </w:p>
    <w:p w14:paraId="296B9405" w14:textId="77777777" w:rsidR="001F23E0" w:rsidRDefault="00D35028">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 registro en el consejo de clase competente.</w:t>
      </w:r>
    </w:p>
    <w:p w14:paraId="1F1A4AED" w14:textId="77777777" w:rsidR="001F23E0" w:rsidRDefault="001F23E0">
      <w:pPr>
        <w:pBdr>
          <w:top w:val="nil"/>
          <w:left w:val="nil"/>
          <w:bottom w:val="nil"/>
          <w:right w:val="nil"/>
          <w:between w:val="nil"/>
        </w:pBdr>
        <w:spacing w:after="120" w:line="240" w:lineRule="auto"/>
        <w:ind w:left="720"/>
        <w:jc w:val="both"/>
        <w:rPr>
          <w:color w:val="000000"/>
          <w:sz w:val="24"/>
          <w:szCs w:val="24"/>
        </w:rPr>
      </w:pPr>
    </w:p>
    <w:p w14:paraId="4EB92809" w14:textId="77777777" w:rsidR="001F23E0" w:rsidRDefault="00D35028">
      <w:pPr>
        <w:pStyle w:val="Ttulo1"/>
        <w:spacing w:after="120" w:line="240" w:lineRule="auto"/>
      </w:pPr>
      <w:bookmarkStart w:id="9" w:name="_2s8eyo1" w:colFirst="0" w:colLast="0"/>
      <w:bookmarkEnd w:id="9"/>
      <w:r>
        <w:rPr>
          <w:lang w:val="es"/>
        </w:rPr>
        <w:t>5 MATERIAL</w:t>
      </w:r>
    </w:p>
    <w:p w14:paraId="3041B51E" w14:textId="77777777" w:rsidR="001F23E0" w:rsidRDefault="001F23E0">
      <w:pPr>
        <w:spacing w:after="0" w:line="240" w:lineRule="auto"/>
        <w:jc w:val="both"/>
        <w:rPr>
          <w:sz w:val="24"/>
          <w:szCs w:val="24"/>
        </w:rPr>
      </w:pPr>
    </w:p>
    <w:p w14:paraId="63CDFD30" w14:textId="77777777" w:rsidR="001F23E0" w:rsidRDefault="00D35028">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comienzo.</w:t>
      </w:r>
    </w:p>
    <w:p w14:paraId="70770A9A" w14:textId="77777777" w:rsidR="001F23E0" w:rsidRDefault="001F23E0">
      <w:pPr>
        <w:spacing w:after="120" w:line="240" w:lineRule="auto"/>
        <w:jc w:val="both"/>
        <w:rPr>
          <w:sz w:val="24"/>
          <w:szCs w:val="24"/>
        </w:rPr>
      </w:pPr>
    </w:p>
    <w:p w14:paraId="21DEB2EE" w14:textId="77777777" w:rsidR="001F23E0" w:rsidRDefault="00D35028">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77830709" w14:textId="77777777" w:rsidR="001F23E0" w:rsidRDefault="001F23E0">
      <w:pPr>
        <w:spacing w:after="0" w:line="240" w:lineRule="auto"/>
        <w:ind w:firstLine="709"/>
        <w:jc w:val="both"/>
        <w:rPr>
          <w:sz w:val="24"/>
          <w:szCs w:val="24"/>
        </w:rPr>
      </w:pPr>
    </w:p>
    <w:p w14:paraId="78B1D568" w14:textId="77777777" w:rsidR="001F23E0" w:rsidRDefault="00D35028">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necesarias para la ejecución de este procedimiento se establecen en el gráfico 2. </w:t>
      </w:r>
    </w:p>
    <w:p w14:paraId="595501C6" w14:textId="77777777" w:rsidR="001F23E0" w:rsidRDefault="001F23E0">
      <w:pPr>
        <w:spacing w:after="120" w:line="240" w:lineRule="auto"/>
        <w:ind w:firstLine="709"/>
        <w:jc w:val="both"/>
        <w:rPr>
          <w:sz w:val="24"/>
          <w:szCs w:val="24"/>
        </w:rPr>
      </w:pPr>
    </w:p>
    <w:p w14:paraId="2D31E0AC"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1F23E0" w14:paraId="7956CBD8" w14:textId="77777777">
        <w:trPr>
          <w:jc w:val="center"/>
        </w:trPr>
        <w:tc>
          <w:tcPr>
            <w:tcW w:w="2835" w:type="dxa"/>
          </w:tcPr>
          <w:p w14:paraId="6D84F4DB" w14:textId="77777777" w:rsidR="001F23E0" w:rsidRDefault="00D35028">
            <w:pPr>
              <w:tabs>
                <w:tab w:val="right" w:pos="2614"/>
              </w:tabs>
              <w:spacing w:after="120"/>
              <w:rPr>
                <w:b/>
              </w:rPr>
            </w:pPr>
            <w:r>
              <w:rPr>
                <w:b/>
                <w:lang w:val="es"/>
              </w:rPr>
              <w:t>Herramienta</w:t>
            </w:r>
            <w:r>
              <w:rPr>
                <w:b/>
                <w:lang w:val="es"/>
              </w:rPr>
              <w:tab/>
            </w:r>
          </w:p>
        </w:tc>
        <w:tc>
          <w:tcPr>
            <w:tcW w:w="6520" w:type="dxa"/>
          </w:tcPr>
          <w:p w14:paraId="20B2759D" w14:textId="77777777" w:rsidR="001F23E0" w:rsidRDefault="00D35028">
            <w:pPr>
              <w:spacing w:after="120"/>
              <w:rPr>
                <w:b/>
              </w:rPr>
            </w:pPr>
            <w:r>
              <w:rPr>
                <w:b/>
                <w:lang w:val="es"/>
              </w:rPr>
              <w:t>Especificación</w:t>
            </w:r>
          </w:p>
        </w:tc>
      </w:tr>
      <w:tr w:rsidR="001F23E0" w14:paraId="7752895C" w14:textId="77777777">
        <w:trPr>
          <w:jc w:val="center"/>
        </w:trPr>
        <w:tc>
          <w:tcPr>
            <w:tcW w:w="2835" w:type="dxa"/>
          </w:tcPr>
          <w:p w14:paraId="11D70612" w14:textId="77777777" w:rsidR="001F23E0" w:rsidRDefault="00D35028">
            <w:pPr>
              <w:spacing w:after="120"/>
            </w:pPr>
            <w:r>
              <w:rPr>
                <w:lang w:val="es"/>
              </w:rPr>
              <w:t>Juego de destornilladores y estrella</w:t>
            </w:r>
          </w:p>
        </w:tc>
        <w:tc>
          <w:tcPr>
            <w:tcW w:w="6520" w:type="dxa"/>
          </w:tcPr>
          <w:p w14:paraId="0110A9E6" w14:textId="77777777" w:rsidR="001F23E0" w:rsidRDefault="00D35028">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1F23E0" w14:paraId="1E1DF5AB" w14:textId="77777777">
        <w:trPr>
          <w:jc w:val="center"/>
        </w:trPr>
        <w:tc>
          <w:tcPr>
            <w:tcW w:w="2835" w:type="dxa"/>
          </w:tcPr>
          <w:p w14:paraId="346C8017" w14:textId="77777777" w:rsidR="001F23E0" w:rsidRDefault="00D35028">
            <w:pPr>
              <w:spacing w:after="120"/>
            </w:pPr>
            <w:r>
              <w:rPr>
                <w:lang w:val="es"/>
              </w:rPr>
              <w:t>Conjunto de claves hexagonales (tipo Allen)</w:t>
            </w:r>
          </w:p>
        </w:tc>
        <w:tc>
          <w:tcPr>
            <w:tcW w:w="6520" w:type="dxa"/>
          </w:tcPr>
          <w:p w14:paraId="417AC680" w14:textId="77777777" w:rsidR="001F23E0" w:rsidRDefault="00D35028">
            <w:pPr>
              <w:spacing w:after="120"/>
              <w:jc w:val="both"/>
            </w:pPr>
            <w:r>
              <w:rPr>
                <w:lang w:val="es"/>
              </w:rPr>
              <w:t>Acabado mate. Tamaños: 1/16", 5/64", 3/32", 1/8", 5/32", 3/16", 1/4", 5/16" y 3/8".</w:t>
            </w:r>
          </w:p>
        </w:tc>
      </w:tr>
      <w:tr w:rsidR="001F23E0" w14:paraId="553D3179" w14:textId="77777777">
        <w:trPr>
          <w:jc w:val="center"/>
        </w:trPr>
        <w:tc>
          <w:tcPr>
            <w:tcW w:w="2835" w:type="dxa"/>
          </w:tcPr>
          <w:p w14:paraId="7E665A70" w14:textId="77777777" w:rsidR="001F23E0" w:rsidRDefault="00D35028">
            <w:pPr>
              <w:spacing w:after="120"/>
            </w:pPr>
            <w:r>
              <w:rPr>
                <w:lang w:val="es"/>
              </w:rPr>
              <w:t>Alicates de boquilla</w:t>
            </w:r>
          </w:p>
        </w:tc>
        <w:tc>
          <w:tcPr>
            <w:tcW w:w="6520" w:type="dxa"/>
          </w:tcPr>
          <w:p w14:paraId="37A8792B" w14:textId="77777777" w:rsidR="001F23E0" w:rsidRDefault="00D35028">
            <w:pPr>
              <w:spacing w:after="120"/>
              <w:jc w:val="both"/>
            </w:pPr>
            <w:r>
              <w:rPr>
                <w:lang w:val="es"/>
              </w:rPr>
              <w:t>Revestimiento de cables con aislamiento eléctrico. Tamaño: 5".</w:t>
            </w:r>
          </w:p>
        </w:tc>
      </w:tr>
      <w:tr w:rsidR="001F23E0" w14:paraId="705F0559" w14:textId="77777777">
        <w:trPr>
          <w:jc w:val="center"/>
        </w:trPr>
        <w:tc>
          <w:tcPr>
            <w:tcW w:w="2835" w:type="dxa"/>
          </w:tcPr>
          <w:p w14:paraId="279FDA68" w14:textId="77777777" w:rsidR="001F23E0" w:rsidRDefault="00D35028">
            <w:pPr>
              <w:spacing w:after="120"/>
            </w:pPr>
            <w:r>
              <w:rPr>
                <w:lang w:val="es"/>
              </w:rPr>
              <w:t>Alicates universales</w:t>
            </w:r>
          </w:p>
        </w:tc>
        <w:tc>
          <w:tcPr>
            <w:tcW w:w="6520" w:type="dxa"/>
          </w:tcPr>
          <w:p w14:paraId="3A8A8D64" w14:textId="77777777" w:rsidR="001F23E0" w:rsidRDefault="00D35028">
            <w:pPr>
              <w:spacing w:after="120"/>
              <w:jc w:val="both"/>
            </w:pPr>
            <w:r>
              <w:rPr>
                <w:lang w:val="es"/>
              </w:rPr>
              <w:t>Revestimiento de cables con aislamiento eléctrico. Tamaño: 8".</w:t>
            </w:r>
          </w:p>
        </w:tc>
      </w:tr>
      <w:tr w:rsidR="001F23E0" w14:paraId="2048F4C0" w14:textId="77777777">
        <w:trPr>
          <w:jc w:val="center"/>
        </w:trPr>
        <w:tc>
          <w:tcPr>
            <w:tcW w:w="2835" w:type="dxa"/>
          </w:tcPr>
          <w:p w14:paraId="085D273D" w14:textId="77777777" w:rsidR="001F23E0" w:rsidRDefault="00D35028">
            <w:pPr>
              <w:spacing w:after="120"/>
            </w:pPr>
            <w:r>
              <w:rPr>
                <w:lang w:val="es"/>
              </w:rPr>
              <w:lastRenderedPageBreak/>
              <w:t>Pincel/Pincel</w:t>
            </w:r>
          </w:p>
        </w:tc>
        <w:tc>
          <w:tcPr>
            <w:tcW w:w="6520" w:type="dxa"/>
          </w:tcPr>
          <w:p w14:paraId="78B70508" w14:textId="77777777" w:rsidR="001F23E0" w:rsidRDefault="00D35028">
            <w:pPr>
              <w:spacing w:after="120"/>
              <w:jc w:val="both"/>
            </w:pPr>
            <w:r>
              <w:rPr>
                <w:lang w:val="es"/>
              </w:rPr>
              <w:t>Medianas. Bristers antiestáticos.</w:t>
            </w:r>
          </w:p>
        </w:tc>
      </w:tr>
      <w:tr w:rsidR="001F23E0" w14:paraId="6E54CA5C" w14:textId="77777777">
        <w:trPr>
          <w:jc w:val="center"/>
        </w:trPr>
        <w:tc>
          <w:tcPr>
            <w:tcW w:w="2835" w:type="dxa"/>
          </w:tcPr>
          <w:p w14:paraId="29E23282" w14:textId="77777777" w:rsidR="001F23E0" w:rsidRDefault="00D35028">
            <w:pPr>
              <w:spacing w:after="120"/>
            </w:pPr>
            <w:r>
              <w:rPr>
                <w:lang w:val="es"/>
              </w:rPr>
              <w:t>Borra el contacto</w:t>
            </w:r>
          </w:p>
        </w:tc>
        <w:tc>
          <w:tcPr>
            <w:tcW w:w="6520" w:type="dxa"/>
          </w:tcPr>
          <w:p w14:paraId="65B86703" w14:textId="77777777" w:rsidR="001F23E0" w:rsidRDefault="00D35028">
            <w:pPr>
              <w:spacing w:after="120"/>
              <w:jc w:val="both"/>
            </w:pPr>
            <w:r>
              <w:rPr>
                <w:lang w:val="es"/>
              </w:rPr>
              <w:t>Limpia el aerosol de contacto eléctrico.</w:t>
            </w:r>
          </w:p>
        </w:tc>
      </w:tr>
      <w:tr w:rsidR="001F23E0" w14:paraId="1A05D522" w14:textId="77777777">
        <w:trPr>
          <w:jc w:val="center"/>
        </w:trPr>
        <w:tc>
          <w:tcPr>
            <w:tcW w:w="2835" w:type="dxa"/>
          </w:tcPr>
          <w:p w14:paraId="45E41752" w14:textId="77777777" w:rsidR="001F23E0" w:rsidRDefault="00D35028">
            <w:pPr>
              <w:spacing w:after="120"/>
            </w:pPr>
            <w:r>
              <w:rPr>
                <w:lang w:val="es"/>
              </w:rPr>
              <w:t>Kit para la limpieza de pantalla o lente</w:t>
            </w:r>
          </w:p>
        </w:tc>
        <w:tc>
          <w:tcPr>
            <w:tcW w:w="6520" w:type="dxa"/>
          </w:tcPr>
          <w:p w14:paraId="5A5F6DD8" w14:textId="77777777" w:rsidR="001F23E0" w:rsidRDefault="00D35028">
            <w:pPr>
              <w:spacing w:after="120"/>
              <w:jc w:val="both"/>
            </w:pPr>
            <w:r>
              <w:rPr>
                <w:lang w:val="es"/>
              </w:rPr>
              <w:t>Kit para la limpieza de pantalla o lente recomendado por el fabricante.</w:t>
            </w:r>
          </w:p>
        </w:tc>
      </w:tr>
      <w:tr w:rsidR="001F23E0" w14:paraId="4421047C" w14:textId="77777777">
        <w:trPr>
          <w:jc w:val="center"/>
        </w:trPr>
        <w:tc>
          <w:tcPr>
            <w:tcW w:w="2835" w:type="dxa"/>
          </w:tcPr>
          <w:p w14:paraId="6CCE2EC6" w14:textId="77777777" w:rsidR="001F23E0" w:rsidRDefault="00D35028">
            <w:pPr>
              <w:spacing w:after="120"/>
            </w:pPr>
            <w:r>
              <w:rPr>
                <w:lang w:val="es"/>
              </w:rPr>
              <w:t>Multímetro</w:t>
            </w:r>
          </w:p>
        </w:tc>
        <w:tc>
          <w:tcPr>
            <w:tcW w:w="6520" w:type="dxa"/>
          </w:tcPr>
          <w:p w14:paraId="3CE54F53" w14:textId="77777777" w:rsidR="001F23E0" w:rsidRDefault="00D35028">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41B5E103" w14:textId="77777777" w:rsidR="001F23E0" w:rsidRDefault="00D35028">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7986135E" w14:textId="77777777" w:rsidR="001F23E0" w:rsidRDefault="001F23E0">
      <w:pPr>
        <w:pBdr>
          <w:top w:val="nil"/>
          <w:left w:val="nil"/>
          <w:bottom w:val="nil"/>
          <w:right w:val="nil"/>
          <w:between w:val="nil"/>
        </w:pBdr>
        <w:tabs>
          <w:tab w:val="left" w:pos="0"/>
        </w:tabs>
        <w:spacing w:after="120" w:line="240" w:lineRule="auto"/>
        <w:rPr>
          <w:color w:val="000000"/>
          <w:sz w:val="24"/>
          <w:szCs w:val="24"/>
        </w:rPr>
      </w:pPr>
    </w:p>
    <w:p w14:paraId="27A1F0D7" w14:textId="77777777" w:rsidR="001F23E0" w:rsidRDefault="00D35028">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0AA12CF8" w14:textId="77777777" w:rsidR="001F23E0" w:rsidRDefault="001F23E0">
      <w:pPr>
        <w:spacing w:after="120" w:line="240" w:lineRule="auto"/>
        <w:rPr>
          <w:sz w:val="24"/>
          <w:szCs w:val="24"/>
        </w:rPr>
      </w:pPr>
    </w:p>
    <w:p w14:paraId="6446D6CC" w14:textId="77777777" w:rsidR="001F23E0" w:rsidRDefault="00D35028">
      <w:pPr>
        <w:spacing w:after="120" w:line="240" w:lineRule="auto"/>
        <w:ind w:firstLine="1418"/>
        <w:jc w:val="both"/>
      </w:pPr>
      <w:r>
        <w:rPr>
          <w:lang w:val="es"/>
        </w:rPr>
        <w:t xml:space="preserve">La lista de piezas, componentes y accesorios indicados para su sustitución se enumera en la Tabla 3. La sustitución efectiva de estos elementos debe ser guiada por el Ingeniero Clínico responsable. </w:t>
      </w:r>
    </w:p>
    <w:p w14:paraId="0CAB2C80" w14:textId="77777777" w:rsidR="001F23E0" w:rsidRDefault="001F23E0">
      <w:pPr>
        <w:spacing w:after="120" w:line="240" w:lineRule="auto"/>
        <w:ind w:firstLine="709"/>
        <w:jc w:val="both"/>
        <w:rPr>
          <w:sz w:val="24"/>
          <w:szCs w:val="24"/>
        </w:rPr>
      </w:pPr>
    </w:p>
    <w:p w14:paraId="1DD6DC8E"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6"/>
      </w:tblGrid>
      <w:tr w:rsidR="001F23E0" w14:paraId="372EEDA2" w14:textId="77777777">
        <w:trPr>
          <w:jc w:val="center"/>
        </w:trPr>
        <w:tc>
          <w:tcPr>
            <w:tcW w:w="2829" w:type="dxa"/>
          </w:tcPr>
          <w:p w14:paraId="56D7F3F3" w14:textId="77777777" w:rsidR="001F23E0" w:rsidRDefault="00D35028">
            <w:pPr>
              <w:spacing w:after="120"/>
              <w:jc w:val="center"/>
              <w:rPr>
                <w:b/>
              </w:rPr>
            </w:pPr>
            <w:r>
              <w:rPr>
                <w:b/>
                <w:lang w:val="es"/>
              </w:rPr>
              <w:t>Peça/Componente/Accesorio</w:t>
            </w:r>
          </w:p>
        </w:tc>
        <w:tc>
          <w:tcPr>
            <w:tcW w:w="4256" w:type="dxa"/>
          </w:tcPr>
          <w:p w14:paraId="35B68C3E" w14:textId="77777777" w:rsidR="001F23E0" w:rsidRDefault="00D35028">
            <w:pPr>
              <w:spacing w:after="120"/>
              <w:jc w:val="center"/>
              <w:rPr>
                <w:b/>
              </w:rPr>
            </w:pPr>
            <w:r>
              <w:rPr>
                <w:b/>
                <w:lang w:val="es"/>
              </w:rPr>
              <w:t>Período indicado para el cambio</w:t>
            </w:r>
          </w:p>
        </w:tc>
      </w:tr>
      <w:tr w:rsidR="001F23E0" w14:paraId="128192BA" w14:textId="77777777">
        <w:trPr>
          <w:jc w:val="center"/>
        </w:trPr>
        <w:tc>
          <w:tcPr>
            <w:tcW w:w="2829" w:type="dxa"/>
          </w:tcPr>
          <w:p w14:paraId="1E5F21CA" w14:textId="77777777" w:rsidR="001F23E0" w:rsidRDefault="00D35028">
            <w:pPr>
              <w:spacing w:after="120"/>
              <w:jc w:val="both"/>
            </w:pPr>
            <w:r>
              <w:rPr>
                <w:lang w:val="es"/>
              </w:rPr>
              <w:t>Lámpara</w:t>
            </w:r>
          </w:p>
        </w:tc>
        <w:tc>
          <w:tcPr>
            <w:tcW w:w="4256" w:type="dxa"/>
            <w:vMerge w:val="restart"/>
          </w:tcPr>
          <w:p w14:paraId="42A0163A" w14:textId="77777777" w:rsidR="001F23E0" w:rsidRDefault="00D35028">
            <w:pPr>
              <w:spacing w:after="120"/>
              <w:jc w:val="both"/>
            </w:pPr>
            <w:r>
              <w:rPr>
                <w:lang w:val="es"/>
              </w:rPr>
              <w:t>Siempre que te desempeñes mal.</w:t>
            </w:r>
          </w:p>
        </w:tc>
      </w:tr>
      <w:tr w:rsidR="001F23E0" w14:paraId="59C2FAB6" w14:textId="77777777">
        <w:trPr>
          <w:jc w:val="center"/>
        </w:trPr>
        <w:tc>
          <w:tcPr>
            <w:tcW w:w="2829" w:type="dxa"/>
          </w:tcPr>
          <w:p w14:paraId="0FE6B361" w14:textId="77777777" w:rsidR="001F23E0" w:rsidRDefault="00D35028">
            <w:pPr>
              <w:spacing w:after="120"/>
              <w:jc w:val="both"/>
            </w:pPr>
            <w:r>
              <w:rPr>
                <w:lang w:val="es"/>
              </w:rPr>
              <w:t>Batería/baterías de control remoto</w:t>
            </w:r>
          </w:p>
        </w:tc>
        <w:tc>
          <w:tcPr>
            <w:tcW w:w="4256" w:type="dxa"/>
            <w:vMerge/>
          </w:tcPr>
          <w:p w14:paraId="207C407F" w14:textId="77777777" w:rsidR="001F23E0" w:rsidRDefault="001F23E0">
            <w:pPr>
              <w:widowControl w:val="0"/>
              <w:pBdr>
                <w:top w:val="nil"/>
                <w:left w:val="nil"/>
                <w:bottom w:val="nil"/>
                <w:right w:val="nil"/>
                <w:between w:val="nil"/>
              </w:pBdr>
              <w:spacing w:line="276" w:lineRule="auto"/>
            </w:pPr>
          </w:p>
        </w:tc>
      </w:tr>
    </w:tbl>
    <w:p w14:paraId="28190943"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3850D74" w14:textId="77777777" w:rsidR="001F23E0" w:rsidRDefault="001F23E0">
      <w:pPr>
        <w:spacing w:after="120" w:line="240" w:lineRule="auto"/>
        <w:rPr>
          <w:sz w:val="24"/>
          <w:szCs w:val="24"/>
        </w:rPr>
      </w:pPr>
    </w:p>
    <w:p w14:paraId="02620B3D" w14:textId="77777777" w:rsidR="001F23E0" w:rsidRDefault="00D35028">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0655CC73" w14:textId="77777777" w:rsidR="001F23E0" w:rsidRDefault="001F23E0">
      <w:pPr>
        <w:spacing w:after="0" w:line="240" w:lineRule="auto"/>
        <w:ind w:firstLine="709"/>
        <w:jc w:val="both"/>
        <w:rPr>
          <w:sz w:val="24"/>
          <w:szCs w:val="24"/>
        </w:rPr>
      </w:pPr>
    </w:p>
    <w:p w14:paraId="24910E7B" w14:textId="77777777" w:rsidR="001F23E0" w:rsidRDefault="00D35028">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6BE53FB7" w14:textId="77777777" w:rsidR="001F23E0" w:rsidRDefault="001F23E0">
      <w:pPr>
        <w:spacing w:after="0" w:line="240" w:lineRule="auto"/>
        <w:ind w:firstLine="709"/>
        <w:jc w:val="both"/>
        <w:rPr>
          <w:sz w:val="24"/>
          <w:szCs w:val="24"/>
        </w:rPr>
      </w:pPr>
    </w:p>
    <w:p w14:paraId="54CA4587"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1F23E0" w14:paraId="25DD437E" w14:textId="77777777">
        <w:trPr>
          <w:jc w:val="center"/>
        </w:trPr>
        <w:tc>
          <w:tcPr>
            <w:tcW w:w="2829" w:type="dxa"/>
          </w:tcPr>
          <w:p w14:paraId="6EDA3FCE" w14:textId="77777777" w:rsidR="001F23E0" w:rsidRDefault="00D35028">
            <w:pPr>
              <w:spacing w:after="120"/>
              <w:jc w:val="center"/>
              <w:rPr>
                <w:b/>
              </w:rPr>
            </w:pPr>
            <w:r>
              <w:rPr>
                <w:b/>
                <w:lang w:val="es"/>
              </w:rPr>
              <w:t>Riesgo/Exposición</w:t>
            </w:r>
          </w:p>
        </w:tc>
        <w:tc>
          <w:tcPr>
            <w:tcW w:w="4258" w:type="dxa"/>
          </w:tcPr>
          <w:p w14:paraId="45CEB407" w14:textId="77777777" w:rsidR="001F23E0" w:rsidRDefault="00D35028">
            <w:pPr>
              <w:spacing w:after="120"/>
              <w:jc w:val="center"/>
              <w:rPr>
                <w:b/>
              </w:rPr>
            </w:pPr>
            <w:r>
              <w:rPr>
                <w:b/>
                <w:lang w:val="es"/>
              </w:rPr>
              <w:t>Equipo de protección sugerido</w:t>
            </w:r>
          </w:p>
        </w:tc>
      </w:tr>
      <w:tr w:rsidR="001F23E0" w14:paraId="59B5BE56" w14:textId="77777777">
        <w:trPr>
          <w:jc w:val="center"/>
        </w:trPr>
        <w:tc>
          <w:tcPr>
            <w:tcW w:w="2829" w:type="dxa"/>
          </w:tcPr>
          <w:p w14:paraId="3472EF2C" w14:textId="77777777" w:rsidR="001F23E0" w:rsidRDefault="00D35028">
            <w:pPr>
              <w:jc w:val="center"/>
            </w:pPr>
            <w:r>
              <w:rPr>
                <w:lang w:val="es"/>
              </w:rPr>
              <w:t>Riesgo biológico</w:t>
            </w:r>
          </w:p>
          <w:p w14:paraId="384E3FE1" w14:textId="77777777" w:rsidR="001F23E0" w:rsidRDefault="00D35028">
            <w:pPr>
              <w:spacing w:after="120"/>
              <w:jc w:val="center"/>
            </w:pPr>
            <w:r>
              <w:rPr>
                <w:noProof/>
              </w:rPr>
              <w:lastRenderedPageBreak/>
              <w:drawing>
                <wp:inline distT="0" distB="0" distL="0" distR="0" wp14:anchorId="721F10E3" wp14:editId="2CD7D5A5">
                  <wp:extent cx="540000" cy="540000"/>
                  <wp:effectExtent l="0" t="0" r="0" b="0"/>
                  <wp:docPr id="14" name="image3.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3.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2CF56CDC" w14:textId="77777777" w:rsidR="001F23E0" w:rsidRDefault="00D35028">
            <w:pPr>
              <w:spacing w:after="120"/>
              <w:jc w:val="both"/>
            </w:pPr>
            <w:r>
              <w:rPr>
                <w:lang w:val="es"/>
              </w:rPr>
              <w:lastRenderedPageBreak/>
              <w:t>Guante de procedimiento (nihilum - sin polvo), botón/bata de laboratorio desechable o reutilizable.</w:t>
            </w:r>
          </w:p>
          <w:p w14:paraId="5E5E10C2" w14:textId="77777777" w:rsidR="001F23E0" w:rsidRDefault="001F23E0">
            <w:pPr>
              <w:spacing w:after="120"/>
              <w:jc w:val="both"/>
            </w:pPr>
          </w:p>
        </w:tc>
      </w:tr>
      <w:tr w:rsidR="001F23E0" w14:paraId="7A0E5AC9" w14:textId="77777777">
        <w:trPr>
          <w:jc w:val="center"/>
        </w:trPr>
        <w:tc>
          <w:tcPr>
            <w:tcW w:w="2829" w:type="dxa"/>
          </w:tcPr>
          <w:p w14:paraId="2C53DD9B" w14:textId="77777777" w:rsidR="001F23E0" w:rsidRDefault="00D35028">
            <w:pPr>
              <w:jc w:val="center"/>
            </w:pPr>
            <w:r>
              <w:rPr>
                <w:lang w:val="es"/>
              </w:rPr>
              <w:lastRenderedPageBreak/>
              <w:t>Descarga eléctrica</w:t>
            </w:r>
          </w:p>
          <w:p w14:paraId="28696085" w14:textId="77777777" w:rsidR="001F23E0" w:rsidRDefault="00D35028">
            <w:pPr>
              <w:spacing w:after="120"/>
              <w:jc w:val="center"/>
            </w:pPr>
            <w:r>
              <w:rPr>
                <w:noProof/>
              </w:rPr>
              <w:drawing>
                <wp:inline distT="0" distB="0" distL="0" distR="0" wp14:anchorId="6F2BD41C" wp14:editId="7F7526B6">
                  <wp:extent cx="540000" cy="540000"/>
                  <wp:effectExtent l="0" t="0" r="0" b="0"/>
                  <wp:docPr id="16" name="image1.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6DA8A6A8" w14:textId="77777777" w:rsidR="001F23E0" w:rsidRDefault="00D35028">
            <w:pPr>
              <w:spacing w:after="120"/>
              <w:jc w:val="both"/>
            </w:pPr>
            <w:r>
              <w:rPr>
                <w:lang w:val="es"/>
              </w:rPr>
              <w:t>Zapatos de seguridad.</w:t>
            </w:r>
          </w:p>
        </w:tc>
      </w:tr>
    </w:tbl>
    <w:p w14:paraId="13BDD69F"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4DF4024" w14:textId="77777777" w:rsidR="001F23E0" w:rsidRDefault="001F23E0">
      <w:pPr>
        <w:spacing w:after="120" w:line="240" w:lineRule="auto"/>
        <w:jc w:val="both"/>
        <w:rPr>
          <w:sz w:val="24"/>
          <w:szCs w:val="24"/>
        </w:rPr>
      </w:pPr>
    </w:p>
    <w:p w14:paraId="33AC8FA1" w14:textId="77777777" w:rsidR="001F23E0" w:rsidRDefault="00D35028">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7E0ED25A" w14:textId="77777777" w:rsidR="001F23E0" w:rsidRDefault="001F23E0">
      <w:pPr>
        <w:spacing w:after="0" w:line="240" w:lineRule="auto"/>
        <w:jc w:val="both"/>
        <w:rPr>
          <w:sz w:val="24"/>
          <w:szCs w:val="24"/>
        </w:rPr>
      </w:pPr>
    </w:p>
    <w:p w14:paraId="19A8AFBF" w14:textId="77777777" w:rsidR="001F23E0" w:rsidRDefault="00D35028">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 los equipos se identifica en el Gráfico 5.</w:t>
      </w:r>
    </w:p>
    <w:p w14:paraId="776AFF56" w14:textId="77777777" w:rsidR="001F23E0" w:rsidRDefault="001F23E0">
      <w:pPr>
        <w:spacing w:after="0" w:line="240" w:lineRule="auto"/>
        <w:ind w:firstLine="709"/>
        <w:jc w:val="both"/>
        <w:rPr>
          <w:sz w:val="24"/>
          <w:szCs w:val="24"/>
        </w:rPr>
      </w:pPr>
    </w:p>
    <w:p w14:paraId="5ED274FC"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1F23E0" w14:paraId="615FA599" w14:textId="77777777">
        <w:trPr>
          <w:jc w:val="center"/>
        </w:trPr>
        <w:tc>
          <w:tcPr>
            <w:tcW w:w="7087" w:type="dxa"/>
          </w:tcPr>
          <w:p w14:paraId="4ADED35E" w14:textId="77777777" w:rsidR="001F23E0" w:rsidRDefault="00D35028">
            <w:pPr>
              <w:spacing w:after="120"/>
              <w:jc w:val="both"/>
              <w:rPr>
                <w:b/>
              </w:rPr>
            </w:pPr>
            <w:r>
              <w:rPr>
                <w:b/>
                <w:lang w:val="es"/>
              </w:rPr>
              <w:t>Material de limpieza</w:t>
            </w:r>
          </w:p>
        </w:tc>
      </w:tr>
      <w:tr w:rsidR="001F23E0" w14:paraId="3CA8EE15" w14:textId="77777777">
        <w:trPr>
          <w:jc w:val="center"/>
        </w:trPr>
        <w:tc>
          <w:tcPr>
            <w:tcW w:w="7087" w:type="dxa"/>
          </w:tcPr>
          <w:p w14:paraId="2D60C05D" w14:textId="77777777" w:rsidR="001F23E0" w:rsidRDefault="00D35028">
            <w:pPr>
              <w:numPr>
                <w:ilvl w:val="0"/>
                <w:numId w:val="4"/>
              </w:numPr>
              <w:pBdr>
                <w:top w:val="nil"/>
                <w:left w:val="nil"/>
                <w:bottom w:val="nil"/>
                <w:right w:val="nil"/>
                <w:between w:val="nil"/>
              </w:pBdr>
              <w:spacing w:line="480" w:lineRule="auto"/>
              <w:jc w:val="both"/>
              <w:rPr>
                <w:color w:val="000000"/>
              </w:rPr>
            </w:pPr>
            <w:r>
              <w:rPr>
                <w:color w:val="000000"/>
                <w:lang w:val="es"/>
              </w:rPr>
              <w:t>Paño suave;</w:t>
            </w:r>
          </w:p>
          <w:p w14:paraId="73C08B32" w14:textId="77777777" w:rsidR="001F23E0" w:rsidRDefault="00D35028">
            <w:pPr>
              <w:numPr>
                <w:ilvl w:val="0"/>
                <w:numId w:val="4"/>
              </w:numPr>
              <w:pBdr>
                <w:top w:val="nil"/>
                <w:left w:val="nil"/>
                <w:bottom w:val="nil"/>
                <w:right w:val="nil"/>
                <w:between w:val="nil"/>
              </w:pBdr>
              <w:spacing w:after="120" w:line="480" w:lineRule="auto"/>
              <w:rPr>
                <w:color w:val="000000"/>
              </w:rPr>
            </w:pPr>
            <w:r>
              <w:rPr>
                <w:color w:val="000000"/>
                <w:lang w:val="es"/>
              </w:rPr>
              <w:t>Detergente neutro.</w:t>
            </w:r>
          </w:p>
        </w:tc>
      </w:tr>
      <w:tr w:rsidR="001F23E0" w14:paraId="389A5FDB" w14:textId="77777777">
        <w:trPr>
          <w:jc w:val="center"/>
        </w:trPr>
        <w:tc>
          <w:tcPr>
            <w:tcW w:w="7087" w:type="dxa"/>
          </w:tcPr>
          <w:p w14:paraId="37C26B47" w14:textId="77777777" w:rsidR="001F23E0" w:rsidRDefault="00D35028">
            <w:pPr>
              <w:spacing w:after="120"/>
              <w:jc w:val="both"/>
              <w:rPr>
                <w:b/>
              </w:rPr>
            </w:pPr>
            <w:r>
              <w:rPr>
                <w:b/>
                <w:lang w:val="es"/>
              </w:rPr>
              <w:t>Material de desinfección</w:t>
            </w:r>
          </w:p>
        </w:tc>
      </w:tr>
      <w:tr w:rsidR="001F23E0" w14:paraId="6193EBF5" w14:textId="77777777">
        <w:trPr>
          <w:jc w:val="center"/>
        </w:trPr>
        <w:tc>
          <w:tcPr>
            <w:tcW w:w="7087" w:type="dxa"/>
          </w:tcPr>
          <w:p w14:paraId="155C1EF7" w14:textId="77777777" w:rsidR="001F23E0" w:rsidRDefault="00D35028">
            <w:pPr>
              <w:numPr>
                <w:ilvl w:val="0"/>
                <w:numId w:val="6"/>
              </w:numPr>
              <w:pBdr>
                <w:top w:val="nil"/>
                <w:left w:val="nil"/>
                <w:bottom w:val="nil"/>
                <w:right w:val="nil"/>
                <w:between w:val="nil"/>
              </w:pBdr>
              <w:spacing w:line="480" w:lineRule="auto"/>
              <w:jc w:val="both"/>
              <w:rPr>
                <w:color w:val="000000"/>
              </w:rPr>
            </w:pPr>
            <w:r>
              <w:rPr>
                <w:color w:val="000000"/>
                <w:lang w:val="es"/>
              </w:rPr>
              <w:t>Paño suave;</w:t>
            </w:r>
          </w:p>
          <w:p w14:paraId="0A1CAB5F" w14:textId="77777777" w:rsidR="001F23E0" w:rsidRDefault="00D35028">
            <w:pPr>
              <w:numPr>
                <w:ilvl w:val="0"/>
                <w:numId w:val="6"/>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08E7137D" w14:textId="77777777" w:rsidR="001F23E0" w:rsidRDefault="00D35028">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4C5B0DBA" wp14:editId="5C2A6AEA">
                  <wp:simplePos x="0" y="0"/>
                  <wp:positionH relativeFrom="column">
                    <wp:posOffset>-634</wp:posOffset>
                  </wp:positionH>
                  <wp:positionV relativeFrom="paragraph">
                    <wp:posOffset>1905</wp:posOffset>
                  </wp:positionV>
                  <wp:extent cx="252000" cy="252000"/>
                  <wp:effectExtent l="0" t="0" r="0" b="0"/>
                  <wp:wrapNone/>
                  <wp:docPr id="12"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23E349D3" w14:textId="77777777" w:rsidR="001F23E0" w:rsidRDefault="00D35028">
            <w:pPr>
              <w:spacing w:after="120"/>
              <w:ind w:left="456"/>
              <w:jc w:val="both"/>
            </w:pPr>
            <w:r>
              <w:rPr>
                <w:lang w:val="es"/>
              </w:rPr>
              <w:t>Compruebe, en la etiqueta del producto y en el manual del equipo, que los productos no se pueden utilizar. Los productos abrasivos pueden dañar los anillos de iluminación (disco plácido).</w:t>
            </w:r>
            <w:r>
              <w:rPr>
                <w:noProof/>
                <w:lang w:val="es"/>
              </w:rPr>
              <w:drawing>
                <wp:anchor distT="0" distB="0" distL="114300" distR="114300" simplePos="0" relativeHeight="251659264" behindDoc="0" locked="0" layoutInCell="1" hidden="0" allowOverlap="1" wp14:anchorId="625484BF" wp14:editId="5F75893F">
                  <wp:simplePos x="0" y="0"/>
                  <wp:positionH relativeFrom="column">
                    <wp:posOffset>-6349</wp:posOffset>
                  </wp:positionH>
                  <wp:positionV relativeFrom="paragraph">
                    <wp:posOffset>8890</wp:posOffset>
                  </wp:positionV>
                  <wp:extent cx="252000" cy="252000"/>
                  <wp:effectExtent l="0" t="0" r="0" b="0"/>
                  <wp:wrapNone/>
                  <wp:docPr id="6" name="image4.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4.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02CFFAB6"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FD1D063" w14:textId="77777777" w:rsidR="001F23E0" w:rsidRDefault="001F23E0">
      <w:pPr>
        <w:pBdr>
          <w:top w:val="nil"/>
          <w:left w:val="nil"/>
          <w:bottom w:val="nil"/>
          <w:right w:val="nil"/>
          <w:between w:val="nil"/>
        </w:pBdr>
        <w:tabs>
          <w:tab w:val="left" w:pos="0"/>
        </w:tabs>
        <w:spacing w:after="120" w:line="240" w:lineRule="auto"/>
        <w:jc w:val="center"/>
        <w:rPr>
          <w:color w:val="000000"/>
          <w:sz w:val="24"/>
          <w:szCs w:val="24"/>
        </w:rPr>
      </w:pPr>
    </w:p>
    <w:p w14:paraId="2F344F9E" w14:textId="77777777" w:rsidR="001F23E0" w:rsidRDefault="00D35028">
      <w:pPr>
        <w:pStyle w:val="Ttulo1"/>
        <w:spacing w:after="120" w:line="240" w:lineRule="auto"/>
      </w:pPr>
      <w:bookmarkStart w:id="18" w:name="_z337ya" w:colFirst="0" w:colLast="0"/>
      <w:bookmarkEnd w:id="18"/>
      <w:r>
        <w:rPr>
          <w:lang w:val="es"/>
        </w:rPr>
        <w:t xml:space="preserve">6 INSTRUCCIONES DE EJECUCIÓN </w:t>
      </w:r>
    </w:p>
    <w:p w14:paraId="04DF2F4D" w14:textId="77777777" w:rsidR="001F23E0" w:rsidRDefault="001F23E0">
      <w:pPr>
        <w:spacing w:after="0" w:line="240" w:lineRule="auto"/>
        <w:jc w:val="both"/>
        <w:rPr>
          <w:sz w:val="24"/>
          <w:szCs w:val="24"/>
        </w:rPr>
      </w:pPr>
    </w:p>
    <w:p w14:paraId="01265AB8" w14:textId="77777777" w:rsidR="001F23E0" w:rsidRDefault="00D35028">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de proyectores gráficos oculares. Las comprobaciones de mantenimiento preventivo solo deben iniciarse después</w:t>
      </w:r>
      <w:r>
        <w:rPr>
          <w:lang w:val="es"/>
        </w:rPr>
        <w:t xml:space="preserve"> </w:t>
      </w:r>
      <w:r>
        <w:rPr>
          <w:sz w:val="24"/>
          <w:szCs w:val="24"/>
          <w:lang w:val="es"/>
        </w:rPr>
        <w:t>de la limpieza y la infección del equipo.</w:t>
      </w:r>
    </w:p>
    <w:p w14:paraId="3772EBBB" w14:textId="77777777" w:rsidR="001F23E0" w:rsidRDefault="001F23E0">
      <w:pPr>
        <w:spacing w:after="120" w:line="240" w:lineRule="auto"/>
        <w:jc w:val="both"/>
        <w:rPr>
          <w:sz w:val="24"/>
          <w:szCs w:val="24"/>
        </w:rPr>
      </w:pPr>
    </w:p>
    <w:p w14:paraId="4ECA4930" w14:textId="77777777" w:rsidR="001F23E0" w:rsidRDefault="00D35028">
      <w:pPr>
        <w:keepNext/>
        <w:pBdr>
          <w:top w:val="nil"/>
          <w:left w:val="nil"/>
          <w:bottom w:val="nil"/>
          <w:right w:val="nil"/>
          <w:between w:val="nil"/>
        </w:pBdr>
        <w:spacing w:after="120" w:line="240" w:lineRule="auto"/>
        <w:rPr>
          <w:color w:val="000000"/>
          <w:sz w:val="18"/>
          <w:szCs w:val="18"/>
        </w:rPr>
      </w:pPr>
      <w:r>
        <w:rPr>
          <w:color w:val="000000"/>
          <w:sz w:val="18"/>
          <w:szCs w:val="18"/>
          <w:lang w:val="es"/>
        </w:rPr>
        <w:t>Figura 3 - Etapas de ejecución del procedimiento de mantenimiento preventivo en equipos de proyectores gráficos oculares.</w:t>
      </w:r>
    </w:p>
    <w:p w14:paraId="41669D17" w14:textId="77777777" w:rsidR="001F23E0" w:rsidRDefault="00D35028">
      <w:pPr>
        <w:spacing w:after="120" w:line="240" w:lineRule="auto"/>
        <w:jc w:val="center"/>
        <w:rPr>
          <w:sz w:val="24"/>
          <w:szCs w:val="24"/>
        </w:rPr>
      </w:pPr>
      <w:r>
        <w:rPr>
          <w:noProof/>
        </w:rPr>
        <w:drawing>
          <wp:inline distT="0" distB="0" distL="0" distR="0" wp14:anchorId="3B1F2B60" wp14:editId="35CFD486">
            <wp:extent cx="5760000" cy="3110412"/>
            <wp:effectExtent l="0" t="0" r="0" b="0"/>
            <wp:docPr id="17" name="image12.png" descr="Una imagen que contiene la 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2.png" descr="Uma imagem contendo Linha do tempo&#10;&#10;Descrição gerada automaticamente"/>
                    <pic:cNvPicPr preferRelativeResize="0"/>
                  </pic:nvPicPr>
                  <pic:blipFill>
                    <a:blip r:embed="rId15"/>
                    <a:srcRect/>
                    <a:stretch>
                      <a:fillRect/>
                    </a:stretch>
                  </pic:blipFill>
                  <pic:spPr>
                    <a:xfrm>
                      <a:off x="0" y="0"/>
                      <a:ext cx="5760000" cy="3110412"/>
                    </a:xfrm>
                    <a:prstGeom prst="rect">
                      <a:avLst/>
                    </a:prstGeom>
                    <a:ln/>
                  </pic:spPr>
                </pic:pic>
              </a:graphicData>
            </a:graphic>
          </wp:inline>
        </w:drawing>
      </w:r>
    </w:p>
    <w:p w14:paraId="18A54F5A"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8E1FAED" w14:textId="77777777" w:rsidR="001F23E0" w:rsidRDefault="001F23E0">
      <w:pPr>
        <w:spacing w:after="120" w:line="240" w:lineRule="auto"/>
        <w:jc w:val="both"/>
        <w:rPr>
          <w:sz w:val="24"/>
          <w:szCs w:val="24"/>
        </w:rPr>
      </w:pPr>
    </w:p>
    <w:p w14:paraId="306417A9" w14:textId="77777777" w:rsidR="001F23E0" w:rsidRDefault="00D35028">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0AEC85C4" w14:textId="77777777" w:rsidR="001F23E0" w:rsidRDefault="001F23E0">
      <w:pPr>
        <w:spacing w:after="0" w:line="240" w:lineRule="auto"/>
        <w:rPr>
          <w:sz w:val="24"/>
          <w:szCs w:val="24"/>
        </w:rPr>
      </w:pPr>
    </w:p>
    <w:p w14:paraId="2ED45BBD" w14:textId="77777777" w:rsidR="001F23E0" w:rsidRDefault="00D35028">
      <w:pPr>
        <w:spacing w:after="120" w:line="240" w:lineRule="auto"/>
        <w:ind w:firstLine="1418"/>
        <w:jc w:val="both"/>
        <w:rPr>
          <w:sz w:val="24"/>
          <w:szCs w:val="24"/>
        </w:rPr>
      </w:pPr>
      <w:r>
        <w:rPr>
          <w:sz w:val="24"/>
          <w:szCs w:val="24"/>
          <w:lang w:val="es"/>
        </w:rPr>
        <w:t xml:space="preserve">La periodicidad indicada para la ejecución del mantenimiento preventivo de los equipos de proyector gráfico ocular es de 12 (doce) meses, que es la frecuencia más baja encontrada según la metodología utilizada. </w:t>
      </w:r>
    </w:p>
    <w:p w14:paraId="23D02998" w14:textId="77777777" w:rsidR="001F23E0" w:rsidRDefault="00D35028">
      <w:pPr>
        <w:spacing w:after="120" w:line="240" w:lineRule="auto"/>
        <w:ind w:firstLine="1418"/>
        <w:jc w:val="both"/>
        <w:rPr>
          <w:sz w:val="24"/>
          <w:szCs w:val="24"/>
        </w:rPr>
      </w:pPr>
      <w:r>
        <w:rPr>
          <w:sz w:val="24"/>
          <w:szCs w:val="24"/>
          <w:lang w:val="es"/>
        </w:rPr>
        <w:t xml:space="preserve">En la Tabla 6, tenemos la periodicidad dela Organización Mundial de la Salud (OMS, 2011). No se encontró legislación, ni indicación de los fabricantes consultados, indicando periodicidad para la ejecución del mantenimiento preventivo de este tipo de equipos. </w:t>
      </w:r>
    </w:p>
    <w:p w14:paraId="03D86E16" w14:textId="77777777" w:rsidR="001F23E0" w:rsidRDefault="001F23E0">
      <w:pPr>
        <w:spacing w:after="120" w:line="240" w:lineRule="auto"/>
        <w:jc w:val="both"/>
        <w:rPr>
          <w:sz w:val="24"/>
          <w:szCs w:val="24"/>
        </w:rPr>
      </w:pPr>
    </w:p>
    <w:p w14:paraId="2103E882"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6 - Base deedad periódica.</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1F23E0" w14:paraId="38BF1E49" w14:textId="77777777">
        <w:trPr>
          <w:trHeight w:val="497"/>
          <w:jc w:val="center"/>
        </w:trPr>
        <w:tc>
          <w:tcPr>
            <w:tcW w:w="2324" w:type="dxa"/>
            <w:vAlign w:val="center"/>
          </w:tcPr>
          <w:p w14:paraId="2DFB84A4" w14:textId="77777777" w:rsidR="001F23E0" w:rsidRDefault="001F23E0">
            <w:pPr>
              <w:spacing w:after="120"/>
              <w:jc w:val="both"/>
            </w:pPr>
          </w:p>
        </w:tc>
        <w:tc>
          <w:tcPr>
            <w:tcW w:w="1984" w:type="dxa"/>
            <w:vAlign w:val="center"/>
          </w:tcPr>
          <w:p w14:paraId="251C5103" w14:textId="77777777" w:rsidR="001F23E0" w:rsidRDefault="00D35028">
            <w:pPr>
              <w:spacing w:after="120"/>
              <w:jc w:val="center"/>
              <w:rPr>
                <w:b/>
              </w:rPr>
            </w:pPr>
            <w:r>
              <w:rPr>
                <w:b/>
                <w:lang w:val="es"/>
              </w:rPr>
              <w:t>Legislación/Norma</w:t>
            </w:r>
          </w:p>
        </w:tc>
        <w:tc>
          <w:tcPr>
            <w:tcW w:w="2211" w:type="dxa"/>
            <w:vAlign w:val="center"/>
          </w:tcPr>
          <w:p w14:paraId="4A5C93DD" w14:textId="77777777" w:rsidR="001F23E0" w:rsidRDefault="00D35028">
            <w:pPr>
              <w:spacing w:after="120"/>
              <w:jc w:val="center"/>
              <w:rPr>
                <w:b/>
              </w:rPr>
            </w:pPr>
            <w:r>
              <w:rPr>
                <w:b/>
                <w:lang w:val="es"/>
              </w:rPr>
              <w:t>Metodología de la OMS*</w:t>
            </w:r>
          </w:p>
        </w:tc>
        <w:tc>
          <w:tcPr>
            <w:tcW w:w="1984" w:type="dxa"/>
            <w:vAlign w:val="center"/>
          </w:tcPr>
          <w:p w14:paraId="5CA172D4" w14:textId="77777777" w:rsidR="001F23E0" w:rsidRDefault="00D35028">
            <w:pPr>
              <w:spacing w:after="120"/>
              <w:jc w:val="center"/>
              <w:rPr>
                <w:b/>
              </w:rPr>
            </w:pPr>
            <w:r>
              <w:rPr>
                <w:b/>
                <w:lang w:val="es"/>
              </w:rPr>
              <w:t>Fabricante</w:t>
            </w:r>
          </w:p>
        </w:tc>
      </w:tr>
      <w:tr w:rsidR="001F23E0" w14:paraId="32D0D1FF" w14:textId="77777777">
        <w:trPr>
          <w:jc w:val="center"/>
        </w:trPr>
        <w:tc>
          <w:tcPr>
            <w:tcW w:w="2324" w:type="dxa"/>
            <w:vAlign w:val="center"/>
          </w:tcPr>
          <w:p w14:paraId="16F9A63F" w14:textId="77777777" w:rsidR="001F23E0" w:rsidRDefault="00D35028">
            <w:pPr>
              <w:spacing w:after="120"/>
              <w:jc w:val="both"/>
              <w:rPr>
                <w:b/>
              </w:rPr>
            </w:pPr>
            <w:r>
              <w:rPr>
                <w:b/>
                <w:lang w:val="es"/>
              </w:rPr>
              <w:t>Periodicidad indicada</w:t>
            </w:r>
          </w:p>
        </w:tc>
        <w:tc>
          <w:tcPr>
            <w:tcW w:w="1984" w:type="dxa"/>
            <w:vAlign w:val="center"/>
          </w:tcPr>
          <w:p w14:paraId="026B7C8F" w14:textId="77777777" w:rsidR="001F23E0" w:rsidRDefault="00D35028">
            <w:pPr>
              <w:spacing w:after="120"/>
              <w:jc w:val="center"/>
            </w:pPr>
            <w:r>
              <w:rPr>
                <w:lang w:val="es"/>
              </w:rPr>
              <w:t>N.A.</w:t>
            </w:r>
          </w:p>
        </w:tc>
        <w:tc>
          <w:tcPr>
            <w:tcW w:w="2211" w:type="dxa"/>
            <w:vAlign w:val="center"/>
          </w:tcPr>
          <w:p w14:paraId="709619DE" w14:textId="77777777" w:rsidR="001F23E0" w:rsidRDefault="00D35028">
            <w:pPr>
              <w:spacing w:after="120"/>
              <w:jc w:val="center"/>
            </w:pPr>
            <w:r>
              <w:rPr>
                <w:lang w:val="es"/>
              </w:rPr>
              <w:t>12 meses</w:t>
            </w:r>
          </w:p>
        </w:tc>
        <w:tc>
          <w:tcPr>
            <w:tcW w:w="1984" w:type="dxa"/>
            <w:vAlign w:val="center"/>
          </w:tcPr>
          <w:p w14:paraId="496B4207" w14:textId="77777777" w:rsidR="001F23E0" w:rsidRDefault="00D35028">
            <w:pPr>
              <w:spacing w:after="120"/>
              <w:jc w:val="center"/>
            </w:pPr>
            <w:r>
              <w:rPr>
                <w:lang w:val="es"/>
              </w:rPr>
              <w:t>N.A.</w:t>
            </w:r>
          </w:p>
        </w:tc>
      </w:tr>
    </w:tbl>
    <w:p w14:paraId="1014FA1B" w14:textId="77777777" w:rsidR="001F23E0" w:rsidRDefault="00D35028">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(1) + Historial (0)</w:t>
      </w:r>
    </w:p>
    <w:p w14:paraId="0FCBA8D1" w14:textId="77777777" w:rsidR="001F23E0" w:rsidRDefault="00D35028">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MS = 10 puntos - No hay indicación de inclusión en el plan de mantenimiento según el MS. Periodicidad definida por el requisito de mantenimiento 1, correspondiente al mantenimiento anual.</w:t>
      </w:r>
    </w:p>
    <w:p w14:paraId="13180696"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BC165DC" w14:textId="77777777" w:rsidR="001F23E0" w:rsidRDefault="00D35028">
      <w:pPr>
        <w:pStyle w:val="Ttulo2"/>
        <w:spacing w:after="120" w:line="240" w:lineRule="auto"/>
        <w:ind w:firstLine="709"/>
        <w:rPr>
          <w:color w:val="000000"/>
        </w:rPr>
      </w:pPr>
      <w:bookmarkStart w:id="21" w:name="_4i7ojhp" w:colFirst="0" w:colLast="0"/>
      <w:bookmarkEnd w:id="21"/>
      <w:r>
        <w:rPr>
          <w:color w:val="000000"/>
          <w:lang w:val="es"/>
        </w:rPr>
        <w:t>6.2 Instrucciones de limpieza y desinfecciónexternas</w:t>
      </w:r>
    </w:p>
    <w:p w14:paraId="656D79B1" w14:textId="77777777" w:rsidR="001F23E0" w:rsidRDefault="001F23E0">
      <w:pPr>
        <w:spacing w:after="0" w:line="240" w:lineRule="auto"/>
        <w:rPr>
          <w:sz w:val="24"/>
          <w:szCs w:val="24"/>
        </w:rPr>
      </w:pPr>
      <w:bookmarkStart w:id="22" w:name="_2xcytpi" w:colFirst="0" w:colLast="0"/>
      <w:bookmarkEnd w:id="22"/>
    </w:p>
    <w:p w14:paraId="33E27429" w14:textId="77777777" w:rsidR="001F23E0" w:rsidRDefault="00D35028">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0118D992" wp14:editId="315F750E">
            <wp:simplePos x="0" y="0"/>
            <wp:positionH relativeFrom="column">
              <wp:posOffset>-24129</wp:posOffset>
            </wp:positionH>
            <wp:positionV relativeFrom="paragraph">
              <wp:posOffset>14605</wp:posOffset>
            </wp:positionV>
            <wp:extent cx="360000" cy="360000"/>
            <wp:effectExtent l="0" t="0" r="0" b="0"/>
            <wp:wrapNone/>
            <wp:docPr id="9"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118F2236" w14:textId="77777777" w:rsidR="001F23E0" w:rsidRDefault="00D35028">
      <w:pPr>
        <w:spacing w:after="120" w:line="240" w:lineRule="auto"/>
        <w:ind w:left="567"/>
        <w:jc w:val="both"/>
        <w:rPr>
          <w:sz w:val="24"/>
          <w:szCs w:val="24"/>
        </w:rPr>
      </w:pPr>
      <w:r>
        <w:rPr>
          <w:sz w:val="24"/>
          <w:szCs w:val="24"/>
          <w:lang w:val="es"/>
        </w:rPr>
        <w:t>La limpieza de la pantalla o lente del proyector se llevará a cabo en un paso posterior de acuerdo con las instrucciones del fabricante y con el material adecuado.</w:t>
      </w:r>
      <w:r>
        <w:rPr>
          <w:noProof/>
          <w:lang w:val="es"/>
        </w:rPr>
        <w:drawing>
          <wp:anchor distT="0" distB="0" distL="114300" distR="114300" simplePos="0" relativeHeight="251661312" behindDoc="0" locked="0" layoutInCell="1" hidden="0" allowOverlap="1" wp14:anchorId="361A6AB6" wp14:editId="2E7C982E">
            <wp:simplePos x="0" y="0"/>
            <wp:positionH relativeFrom="column">
              <wp:posOffset>-24129</wp:posOffset>
            </wp:positionH>
            <wp:positionV relativeFrom="paragraph">
              <wp:posOffset>14605</wp:posOffset>
            </wp:positionV>
            <wp:extent cx="360000" cy="360000"/>
            <wp:effectExtent l="0" t="0" r="0" b="0"/>
            <wp:wrapNone/>
            <wp:docPr id="11" name="image6.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6.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3B2038E0" w14:textId="77777777" w:rsidR="001F23E0" w:rsidRDefault="001F23E0">
      <w:pPr>
        <w:spacing w:after="0" w:line="240" w:lineRule="auto"/>
        <w:jc w:val="both"/>
        <w:rPr>
          <w:sz w:val="24"/>
          <w:szCs w:val="24"/>
        </w:rPr>
      </w:pPr>
    </w:p>
    <w:p w14:paraId="5E32B93F" w14:textId="77777777" w:rsidR="001F23E0" w:rsidRDefault="00D35028">
      <w:pPr>
        <w:spacing w:after="120" w:line="240" w:lineRule="auto"/>
        <w:ind w:firstLine="1418"/>
        <w:jc w:val="both"/>
        <w:rPr>
          <w:sz w:val="24"/>
          <w:szCs w:val="24"/>
        </w:rPr>
      </w:pPr>
      <w:r>
        <w:rPr>
          <w:sz w:val="24"/>
          <w:szCs w:val="24"/>
          <w:lang w:val="es"/>
        </w:rPr>
        <w:t>Con un paño suave humedecido en agua y jabón suave, limpie la superficie externa del equipo , incluido el cable de alimentación. No limpie la pantalla ni la lente de proyección.</w:t>
      </w:r>
    </w:p>
    <w:p w14:paraId="5AF997DA" w14:textId="77777777" w:rsidR="001F23E0" w:rsidRDefault="00D35028">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toda la superficie externa del equipo, incluido el cable de alimentación. No desinfecte la pantalla ni la lente de proyección. Permita que el equipo habite naturalmente a temperatura ambiente.</w:t>
      </w:r>
    </w:p>
    <w:p w14:paraId="34436A9A" w14:textId="77777777" w:rsidR="001F23E0" w:rsidRDefault="001F23E0">
      <w:pPr>
        <w:spacing w:after="0" w:line="240" w:lineRule="auto"/>
        <w:ind w:firstLine="567"/>
      </w:pPr>
    </w:p>
    <w:p w14:paraId="195D58B6" w14:textId="77777777" w:rsidR="001F23E0" w:rsidRDefault="00D35028">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2336" behindDoc="0" locked="0" layoutInCell="1" hidden="0" allowOverlap="1" wp14:anchorId="7CE6E696" wp14:editId="41290C71">
            <wp:simplePos x="0" y="0"/>
            <wp:positionH relativeFrom="column">
              <wp:posOffset>-26669</wp:posOffset>
            </wp:positionH>
            <wp:positionV relativeFrom="paragraph">
              <wp:posOffset>4445</wp:posOffset>
            </wp:positionV>
            <wp:extent cx="360000" cy="339600"/>
            <wp:effectExtent l="0" t="0" r="0" b="0"/>
            <wp:wrapNone/>
            <wp:docPr id="7" name="image7.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2D20EB86" w14:textId="77777777" w:rsidR="001F23E0" w:rsidRDefault="001F23E0">
      <w:pPr>
        <w:spacing w:after="120" w:line="240" w:lineRule="auto"/>
        <w:ind w:left="567"/>
        <w:jc w:val="both"/>
        <w:rPr>
          <w:sz w:val="24"/>
          <w:szCs w:val="24"/>
        </w:rPr>
      </w:pPr>
    </w:p>
    <w:p w14:paraId="62F8505D" w14:textId="77777777" w:rsidR="001F23E0" w:rsidRDefault="00D35028">
      <w:pPr>
        <w:pStyle w:val="Ttulo2"/>
        <w:spacing w:after="120" w:line="240" w:lineRule="auto"/>
        <w:ind w:firstLine="709"/>
        <w:rPr>
          <w:color w:val="000000"/>
        </w:rPr>
      </w:pPr>
      <w:bookmarkStart w:id="23" w:name="_1ci93xb" w:colFirst="0" w:colLast="0"/>
      <w:bookmarkEnd w:id="23"/>
      <w:r>
        <w:rPr>
          <w:color w:val="000000"/>
          <w:lang w:val="es"/>
        </w:rPr>
        <w:t>6.3 Formulario de registro de</w:t>
      </w:r>
      <w:r>
        <w:rPr>
          <w:lang w:val="es"/>
        </w:rPr>
        <w:t xml:space="preserve"> datos</w:t>
      </w:r>
    </w:p>
    <w:p w14:paraId="6B2FF412" w14:textId="77777777" w:rsidR="001F23E0" w:rsidRDefault="001F23E0">
      <w:pPr>
        <w:spacing w:after="0" w:line="240" w:lineRule="auto"/>
        <w:jc w:val="both"/>
        <w:rPr>
          <w:b/>
          <w:sz w:val="24"/>
          <w:szCs w:val="24"/>
        </w:rPr>
      </w:pPr>
    </w:p>
    <w:p w14:paraId="29B35326" w14:textId="77777777" w:rsidR="001F23E0" w:rsidRDefault="00D35028">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comprobación debe utilizarse para</w:t>
      </w:r>
      <w:r>
        <w:rPr>
          <w:lang w:val="es"/>
        </w:rPr>
        <w:t xml:space="preserve"> el </w:t>
      </w:r>
      <w:r>
        <w:rPr>
          <w:sz w:val="24"/>
          <w:szCs w:val="24"/>
          <w:lang w:val="es"/>
        </w:rPr>
        <w:t xml:space="preserve"> procedimiento de mantenimiento preventivo de los equipos de proyectores gráficos oculares, enumerados en el anexo A del presente documento.</w:t>
      </w:r>
    </w:p>
    <w:p w14:paraId="5F898EFA" w14:textId="77777777" w:rsidR="001F23E0" w:rsidRDefault="001F23E0">
      <w:pPr>
        <w:spacing w:after="120" w:line="240" w:lineRule="auto"/>
        <w:jc w:val="both"/>
        <w:rPr>
          <w:sz w:val="24"/>
          <w:szCs w:val="24"/>
        </w:rPr>
      </w:pPr>
    </w:p>
    <w:p w14:paraId="3B3EF32C" w14:textId="77777777" w:rsidR="001F23E0" w:rsidRDefault="00D35028">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7903BD77" w14:textId="77777777" w:rsidR="001F23E0" w:rsidRDefault="001F23E0">
      <w:pPr>
        <w:spacing w:after="0" w:line="240" w:lineRule="auto"/>
        <w:ind w:firstLine="709"/>
        <w:jc w:val="both"/>
        <w:rPr>
          <w:sz w:val="24"/>
          <w:szCs w:val="24"/>
        </w:rPr>
      </w:pPr>
    </w:p>
    <w:p w14:paraId="1F88804F" w14:textId="77777777" w:rsidR="001F23E0" w:rsidRDefault="00D35028">
      <w:pPr>
        <w:spacing w:after="12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w:t>
      </w:r>
      <w:r>
        <w:rPr>
          <w:color w:val="000000"/>
          <w:sz w:val="24"/>
          <w:szCs w:val="24"/>
          <w:lang w:val="es"/>
        </w:rPr>
        <w:t xml:space="preserve">7. </w:t>
      </w:r>
    </w:p>
    <w:p w14:paraId="52AF16C3" w14:textId="77777777" w:rsidR="001F23E0" w:rsidRDefault="001F23E0">
      <w:pPr>
        <w:spacing w:after="120" w:line="240" w:lineRule="auto"/>
        <w:ind w:firstLine="709"/>
        <w:jc w:val="both"/>
        <w:rPr>
          <w:color w:val="000000"/>
          <w:sz w:val="24"/>
          <w:szCs w:val="24"/>
        </w:rPr>
      </w:pPr>
    </w:p>
    <w:p w14:paraId="22091C4B" w14:textId="77777777" w:rsidR="001F23E0" w:rsidRDefault="00D35028">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7 - Instrucciones de ejecución, mantenimiento preventivo de equipos de proyectores gráficos oculares.</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1F23E0" w14:paraId="5CB7388B" w14:textId="77777777">
        <w:tc>
          <w:tcPr>
            <w:tcW w:w="9638" w:type="dxa"/>
            <w:gridSpan w:val="2"/>
          </w:tcPr>
          <w:p w14:paraId="528F40D6" w14:textId="77777777" w:rsidR="001F23E0" w:rsidRDefault="00D35028">
            <w:pPr>
              <w:spacing w:after="120"/>
              <w:jc w:val="both"/>
              <w:rPr>
                <w:b/>
              </w:rPr>
            </w:pPr>
            <w:r>
              <w:rPr>
                <w:b/>
                <w:lang w:val="es"/>
              </w:rPr>
              <w:t>Comprobaciones iniciales</w:t>
            </w:r>
          </w:p>
        </w:tc>
      </w:tr>
      <w:tr w:rsidR="001F23E0" w14:paraId="622EB0BD" w14:textId="77777777">
        <w:tc>
          <w:tcPr>
            <w:tcW w:w="2693" w:type="dxa"/>
          </w:tcPr>
          <w:p w14:paraId="7C010E6D" w14:textId="77777777" w:rsidR="001F23E0" w:rsidRDefault="00D35028">
            <w:pPr>
              <w:spacing w:after="120"/>
              <w:jc w:val="both"/>
            </w:pPr>
            <w:r>
              <w:rPr>
                <w:b/>
                <w:lang w:val="es"/>
              </w:rPr>
              <w:t>Comprobar elemento</w:t>
            </w:r>
          </w:p>
        </w:tc>
        <w:tc>
          <w:tcPr>
            <w:tcW w:w="6945" w:type="dxa"/>
          </w:tcPr>
          <w:p w14:paraId="4F9354F2" w14:textId="77777777" w:rsidR="001F23E0" w:rsidRDefault="00D35028">
            <w:pPr>
              <w:spacing w:after="120"/>
              <w:jc w:val="both"/>
            </w:pPr>
            <w:r>
              <w:rPr>
                <w:b/>
                <w:lang w:val="es"/>
              </w:rPr>
              <w:t>Instrucciones</w:t>
            </w:r>
          </w:p>
        </w:tc>
      </w:tr>
      <w:tr w:rsidR="001F23E0" w14:paraId="2126D4ED" w14:textId="77777777">
        <w:tc>
          <w:tcPr>
            <w:tcW w:w="2693" w:type="dxa"/>
          </w:tcPr>
          <w:p w14:paraId="343F20EC" w14:textId="77777777" w:rsidR="001F23E0" w:rsidRDefault="00D35028">
            <w:pPr>
              <w:spacing w:after="120"/>
            </w:pPr>
            <w:r>
              <w:rPr>
                <w:lang w:val="es"/>
              </w:rPr>
              <w:t>Ubicación del equipo</w:t>
            </w:r>
          </w:p>
        </w:tc>
        <w:tc>
          <w:tcPr>
            <w:tcW w:w="6945" w:type="dxa"/>
          </w:tcPr>
          <w:p w14:paraId="74DEC48A" w14:textId="77777777" w:rsidR="001F23E0" w:rsidRDefault="00D35028">
            <w:pPr>
              <w:spacing w:after="120"/>
              <w:jc w:val="both"/>
            </w:pPr>
            <w:r>
              <w:rPr>
                <w:lang w:val="es"/>
              </w:rPr>
              <w:t>Asegúrese de que el equipo esté en su lugar de registro, de acuerdo con el orden de servicio. Para casos de incumplimiento, anote el sector en el que se encuentra el equipo.</w:t>
            </w:r>
          </w:p>
        </w:tc>
      </w:tr>
      <w:tr w:rsidR="001F23E0" w14:paraId="2348C2FD" w14:textId="77777777">
        <w:tc>
          <w:tcPr>
            <w:tcW w:w="2693" w:type="dxa"/>
          </w:tcPr>
          <w:p w14:paraId="69C34610" w14:textId="77777777" w:rsidR="001F23E0" w:rsidRDefault="00D35028">
            <w:pPr>
              <w:spacing w:after="120"/>
            </w:pPr>
            <w:r>
              <w:rPr>
                <w:lang w:val="es"/>
              </w:rPr>
              <w:t>Identificación del equipo</w:t>
            </w:r>
          </w:p>
        </w:tc>
        <w:tc>
          <w:tcPr>
            <w:tcW w:w="6945" w:type="dxa"/>
          </w:tcPr>
          <w:p w14:paraId="0363B5F9" w14:textId="77777777" w:rsidR="001F23E0" w:rsidRDefault="00D35028">
            <w:pPr>
              <w:spacing w:after="120"/>
              <w:jc w:val="both"/>
            </w:pPr>
            <w:r>
              <w:rPr>
                <w:lang w:val="es"/>
              </w:rPr>
              <w:t>Asegúrese de que el número de serie, la equidad y / oel identificador de código en el equipo sean los mismos que los de la orden de trabajo.</w:t>
            </w:r>
          </w:p>
        </w:tc>
      </w:tr>
      <w:tr w:rsidR="001F23E0" w14:paraId="0FB0A700" w14:textId="77777777">
        <w:tc>
          <w:tcPr>
            <w:tcW w:w="2693" w:type="dxa"/>
          </w:tcPr>
          <w:p w14:paraId="396D19DC" w14:textId="77777777" w:rsidR="001F23E0" w:rsidRDefault="00D35028">
            <w:pPr>
              <w:spacing w:after="120"/>
              <w:rPr>
                <w:highlight w:val="yellow"/>
              </w:rPr>
            </w:pPr>
            <w:r>
              <w:rPr>
                <w:lang w:val="es"/>
              </w:rPr>
              <w:t>Disponibilidad de equipos</w:t>
            </w:r>
          </w:p>
        </w:tc>
        <w:tc>
          <w:tcPr>
            <w:tcW w:w="6945" w:type="dxa"/>
          </w:tcPr>
          <w:p w14:paraId="2985DE5F" w14:textId="77777777" w:rsidR="001F23E0" w:rsidRDefault="00D35028">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1F23E0" w14:paraId="2768FEB3" w14:textId="77777777">
        <w:tc>
          <w:tcPr>
            <w:tcW w:w="9638" w:type="dxa"/>
            <w:gridSpan w:val="2"/>
          </w:tcPr>
          <w:p w14:paraId="07035F3B" w14:textId="77777777" w:rsidR="001F23E0" w:rsidRDefault="00D35028">
            <w:pPr>
              <w:spacing w:after="120"/>
              <w:jc w:val="both"/>
              <w:rPr>
                <w:b/>
              </w:rPr>
            </w:pPr>
            <w:r>
              <w:rPr>
                <w:b/>
                <w:lang w:val="es"/>
              </w:rPr>
              <w:t>Controles estructurales</w:t>
            </w:r>
          </w:p>
        </w:tc>
      </w:tr>
      <w:tr w:rsidR="001F23E0" w14:paraId="739FEFFD" w14:textId="77777777">
        <w:tc>
          <w:tcPr>
            <w:tcW w:w="2693" w:type="dxa"/>
          </w:tcPr>
          <w:p w14:paraId="01FFEF93" w14:textId="77777777" w:rsidR="001F23E0" w:rsidRDefault="00D35028">
            <w:pPr>
              <w:spacing w:after="120"/>
              <w:jc w:val="both"/>
            </w:pPr>
            <w:r>
              <w:rPr>
                <w:b/>
                <w:lang w:val="es"/>
              </w:rPr>
              <w:t>Comprobar elemento</w:t>
            </w:r>
          </w:p>
        </w:tc>
        <w:tc>
          <w:tcPr>
            <w:tcW w:w="6945" w:type="dxa"/>
          </w:tcPr>
          <w:p w14:paraId="52968603" w14:textId="77777777" w:rsidR="001F23E0" w:rsidRDefault="00D35028">
            <w:pPr>
              <w:spacing w:after="120"/>
              <w:jc w:val="both"/>
            </w:pPr>
            <w:r>
              <w:rPr>
                <w:b/>
                <w:lang w:val="es"/>
              </w:rPr>
              <w:t>Instrucciones</w:t>
            </w:r>
          </w:p>
        </w:tc>
      </w:tr>
      <w:tr w:rsidR="001F23E0" w14:paraId="6B6F30F2" w14:textId="77777777">
        <w:tc>
          <w:tcPr>
            <w:tcW w:w="2693" w:type="dxa"/>
          </w:tcPr>
          <w:p w14:paraId="59C6B804" w14:textId="77777777" w:rsidR="001F23E0" w:rsidRDefault="00D35028">
            <w:pPr>
              <w:spacing w:after="120"/>
              <w:jc w:val="both"/>
            </w:pPr>
            <w:r>
              <w:rPr>
                <w:lang w:val="es"/>
              </w:rPr>
              <w:t>Limpieza y desinfección externa de los equipos</w:t>
            </w:r>
          </w:p>
        </w:tc>
        <w:tc>
          <w:tcPr>
            <w:tcW w:w="6945" w:type="dxa"/>
          </w:tcPr>
          <w:p w14:paraId="378E5C14" w14:textId="77777777" w:rsidR="001F23E0" w:rsidRDefault="00D35028">
            <w:pPr>
              <w:spacing w:after="120"/>
              <w:jc w:val="both"/>
            </w:pPr>
            <w:r>
              <w:rPr>
                <w:lang w:val="es"/>
              </w:rPr>
              <w:t>Realizar la limpieza y desinfección externa del equipo y sus accesorios de acuerdo con las pautas del punto 6.2 de este procedimiento.</w:t>
            </w:r>
          </w:p>
        </w:tc>
      </w:tr>
      <w:tr w:rsidR="001F23E0" w14:paraId="2EB0A5B4" w14:textId="77777777">
        <w:tc>
          <w:tcPr>
            <w:tcW w:w="2693" w:type="dxa"/>
          </w:tcPr>
          <w:p w14:paraId="23B5B145" w14:textId="77777777" w:rsidR="001F23E0" w:rsidRDefault="00D35028">
            <w:pPr>
              <w:spacing w:after="120"/>
            </w:pPr>
            <w:r>
              <w:rPr>
                <w:lang w:val="es"/>
              </w:rPr>
              <w:t>Integridad de la vivienda</w:t>
            </w:r>
          </w:p>
        </w:tc>
        <w:tc>
          <w:tcPr>
            <w:tcW w:w="6945" w:type="dxa"/>
          </w:tcPr>
          <w:p w14:paraId="0C5E7990" w14:textId="77777777" w:rsidR="001F23E0" w:rsidRDefault="00D35028">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la carcasa del equipo para: grietas, manchas, pintura, puntos de oxidación, piezas sueltas, tornillos sueltos. Cuando sea necesario, ajuste a tornillos sueltos y piezas sueltas.</w:t>
            </w:r>
          </w:p>
          <w:p w14:paraId="1F6A4675" w14:textId="77777777" w:rsidR="001F23E0" w:rsidRDefault="00D35028">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corresponda, verifique la integridad de la base del equipo para: grietas, manchas, pintura, puntos de oxidación, piezassueltas, para husillos sueltos. Los pies del equipo deben estar intactos y el posicionamiento del equipo debe ser estable. Los fallos de funcionamiento identificados deben registrarse en el campo de observación de la </w:t>
            </w:r>
            <w:r>
              <w:rPr>
                <w:i/>
                <w:color w:val="000000"/>
                <w:lang w:val="es"/>
              </w:rPr>
              <w:t>lista de verificación</w:t>
            </w:r>
            <w:r>
              <w:rPr>
                <w:lang w:val="es"/>
              </w:rPr>
              <w:t>.</w:t>
            </w:r>
          </w:p>
          <w:p w14:paraId="4B1DB25F" w14:textId="77777777" w:rsidR="001F23E0" w:rsidRDefault="00D35028">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4D50C55F" w14:textId="77777777" w:rsidR="001F23E0" w:rsidRDefault="00D35028">
            <w:pPr>
              <w:numPr>
                <w:ilvl w:val="0"/>
                <w:numId w:val="1"/>
              </w:numPr>
              <w:pBdr>
                <w:top w:val="nil"/>
                <w:left w:val="nil"/>
                <w:bottom w:val="nil"/>
                <w:right w:val="nil"/>
                <w:between w:val="nil"/>
              </w:pBdr>
              <w:spacing w:after="120" w:line="480" w:lineRule="auto"/>
              <w:jc w:val="both"/>
              <w:rPr>
                <w:color w:val="000000"/>
              </w:rPr>
            </w:pPr>
            <w:r>
              <w:rPr>
                <w:color w:val="000000"/>
                <w:lang w:val="es"/>
              </w:rPr>
              <w:lastRenderedPageBreak/>
              <w:t>En caso de mal funcionamiento que pueda comprometer la seguridad del paciente, usuario o equipo, como grietas a través de las cuales los líquidos pueden ingresar al equipo, el artículo no será conforme. En estos casos, proceda con la actividad 14 del Proceso P6 " Manual de Processos - Realizar el mantenimiento programado de EMH".</w:t>
            </w:r>
          </w:p>
        </w:tc>
      </w:tr>
      <w:tr w:rsidR="001F23E0" w14:paraId="322F3B62" w14:textId="77777777">
        <w:tc>
          <w:tcPr>
            <w:tcW w:w="2693" w:type="dxa"/>
          </w:tcPr>
          <w:p w14:paraId="49D1BC36" w14:textId="77777777" w:rsidR="001F23E0" w:rsidRDefault="00D35028">
            <w:pPr>
              <w:spacing w:after="120"/>
            </w:pPr>
            <w:r>
              <w:rPr>
                <w:lang w:val="es"/>
              </w:rPr>
              <w:lastRenderedPageBreak/>
              <w:t>Integridad de la pantalla de proyección</w:t>
            </w:r>
          </w:p>
        </w:tc>
        <w:tc>
          <w:tcPr>
            <w:tcW w:w="6945" w:type="dxa"/>
          </w:tcPr>
          <w:p w14:paraId="0E2E4AF2" w14:textId="77777777" w:rsidR="001F23E0" w:rsidRDefault="00D35028">
            <w:pPr>
              <w:numPr>
                <w:ilvl w:val="0"/>
                <w:numId w:val="2"/>
              </w:numPr>
              <w:pBdr>
                <w:top w:val="nil"/>
                <w:left w:val="nil"/>
                <w:bottom w:val="nil"/>
                <w:right w:val="nil"/>
                <w:between w:val="nil"/>
              </w:pBdr>
              <w:spacing w:line="480" w:lineRule="auto"/>
              <w:jc w:val="both"/>
              <w:rPr>
                <w:color w:val="000000"/>
              </w:rPr>
            </w:pPr>
            <w:r>
              <w:rPr>
                <w:color w:val="000000"/>
                <w:lang w:val="es"/>
              </w:rPr>
              <w:t>En su caso, compruebe la integridad física de la pantalla. En caso de mal funcionamiento de la superficie, como arañazos y manchas, estos deben registrarse en el campo de las observaciones e informarse al jefe del sector. Encienda el equipo y compruebe si hay puntos quemados en la pantalla.</w:t>
            </w:r>
          </w:p>
          <w:p w14:paraId="20FDEBE6" w14:textId="77777777" w:rsidR="001F23E0" w:rsidRDefault="00D35028">
            <w:pPr>
              <w:numPr>
                <w:ilvl w:val="0"/>
                <w:numId w:val="2"/>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xml:space="preserve">, verifique la funcionalidad y la sensibilidad, si es necesario, y aplicable, realice la calibración de la pantalla. </w:t>
            </w:r>
            <w:r>
              <w:rPr>
                <w:lang w:val="es"/>
              </w:rPr>
              <w:t xml:space="preserve"> </w:t>
            </w:r>
            <w:r>
              <w:rPr>
                <w:color w:val="000000"/>
                <w:lang w:val="es"/>
              </w:rPr>
              <w:t>Para obtener instrucciones específicas, consulte el manual del equipo.</w:t>
            </w:r>
          </w:p>
          <w:p w14:paraId="484FA30E" w14:textId="77777777" w:rsidR="001F23E0" w:rsidRDefault="00D35028">
            <w:pPr>
              <w:numPr>
                <w:ilvl w:val="0"/>
                <w:numId w:val="2"/>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o equipo, como grietas por las que puedan entrar líquidos en el equipo o pantalla con puntos quemados que impidan la correcta visualización de los optotipos, el artículo no será conforme. En estos casos, proceda con la actividad 14 del Proceso P6 "Manual de Processos - Realizar el mantenimiento programado de EMH".</w:t>
            </w:r>
          </w:p>
        </w:tc>
      </w:tr>
      <w:tr w:rsidR="001F23E0" w14:paraId="06F8B69F" w14:textId="77777777">
        <w:tc>
          <w:tcPr>
            <w:tcW w:w="2693" w:type="dxa"/>
          </w:tcPr>
          <w:p w14:paraId="5905FCA3" w14:textId="77777777" w:rsidR="001F23E0" w:rsidRDefault="00D35028">
            <w:pPr>
              <w:spacing w:after="120"/>
            </w:pPr>
            <w:r>
              <w:rPr>
                <w:lang w:val="es"/>
              </w:rPr>
              <w:t>Integridad física del interruptor de encendido y apagado</w:t>
            </w:r>
          </w:p>
        </w:tc>
        <w:tc>
          <w:tcPr>
            <w:tcW w:w="6945" w:type="dxa"/>
          </w:tcPr>
          <w:p w14:paraId="55B9D17B" w14:textId="77777777" w:rsidR="001F23E0" w:rsidRDefault="00D35028">
            <w:pPr>
              <w:numPr>
                <w:ilvl w:val="0"/>
                <w:numId w:val="5"/>
              </w:numPr>
              <w:pBdr>
                <w:top w:val="nil"/>
                <w:left w:val="nil"/>
                <w:bottom w:val="nil"/>
                <w:right w:val="nil"/>
                <w:between w:val="nil"/>
              </w:pBdr>
              <w:spacing w:line="480" w:lineRule="auto"/>
              <w:jc w:val="both"/>
              <w:rPr>
                <w:color w:val="000000"/>
              </w:rPr>
            </w:pPr>
            <w:r>
              <w:rPr>
                <w:color w:val="000000"/>
                <w:lang w:val="es"/>
              </w:rPr>
              <w:t>Verifique la integridad del interruptor de encendido y apagado del equipo, no debe haber grietaso engranajes internos expuestos.</w:t>
            </w:r>
          </w:p>
          <w:p w14:paraId="54A63479" w14:textId="77777777" w:rsidR="001F23E0" w:rsidRDefault="00D35028">
            <w:pPr>
              <w:numPr>
                <w:ilvl w:val="0"/>
                <w:numId w:val="5"/>
              </w:numPr>
              <w:pBdr>
                <w:top w:val="nil"/>
                <w:left w:val="nil"/>
                <w:bottom w:val="nil"/>
                <w:right w:val="nil"/>
                <w:between w:val="nil"/>
              </w:pBdr>
              <w:spacing w:line="480" w:lineRule="auto"/>
              <w:jc w:val="both"/>
              <w:rPr>
                <w:color w:val="000000"/>
              </w:rPr>
            </w:pPr>
            <w:r>
              <w:rPr>
                <w:color w:val="000000"/>
                <w:lang w:val="es"/>
              </w:rPr>
              <w:lastRenderedPageBreak/>
              <w:t>Verifique que la llave se mueva correctamente, no debería ser posible encender y apagar el equipo por accidente.</w:t>
            </w:r>
          </w:p>
          <w:p w14:paraId="0737E92A" w14:textId="77777777" w:rsidR="001F23E0" w:rsidRDefault="00D35028">
            <w:pPr>
              <w:numPr>
                <w:ilvl w:val="0"/>
                <w:numId w:val="5"/>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 o llave con activación accidental, proceda con la actividad 14 del Proceso P6 "Manual de Proceso - Realizar mantenimiento programado de EMH".</w:t>
            </w:r>
          </w:p>
        </w:tc>
      </w:tr>
      <w:tr w:rsidR="001F23E0" w14:paraId="465E92B6" w14:textId="77777777">
        <w:tc>
          <w:tcPr>
            <w:tcW w:w="2693" w:type="dxa"/>
          </w:tcPr>
          <w:p w14:paraId="0E829462" w14:textId="77777777" w:rsidR="001F23E0" w:rsidRDefault="00D35028">
            <w:pPr>
              <w:spacing w:after="120"/>
            </w:pPr>
            <w:r>
              <w:rPr>
                <w:lang w:val="es"/>
              </w:rPr>
              <w:lastRenderedPageBreak/>
              <w:t>Estado del control remoto</w:t>
            </w:r>
          </w:p>
        </w:tc>
        <w:tc>
          <w:tcPr>
            <w:tcW w:w="6945" w:type="dxa"/>
          </w:tcPr>
          <w:p w14:paraId="428323EE"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todos los botones en el control remoto, no debe haber grietas ni partes internas expuestas.</w:t>
            </w:r>
          </w:p>
          <w:p w14:paraId="3C06415F"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Asegúrese de que los botones vuelvan a la posición inicial cuando se presionen.</w:t>
            </w:r>
          </w:p>
          <w:p w14:paraId="5706A02B"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Verifique el compartimiento de la batería / baterías del control remoto, no debe haber oxidación y la batería / baterías deben verse saludables, sin guisar ni oxidar en los extremos. Cuando sea necesario, limpie el compartimento con contactos limpios.</w:t>
            </w:r>
          </w:p>
          <w:p w14:paraId="343B767A"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Con un multímetro verifique el voltaje de la batería / batería del control remoto, si el valor de voltaje está por debajo del especificado, realice el reemplazo.</w:t>
            </w:r>
          </w:p>
          <w:p w14:paraId="683CEC87"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 xml:space="preserve">Los fallos de funcionamiento identificados deben registrarse en el campo de observación </w:t>
            </w:r>
            <w:r>
              <w:rPr>
                <w:i/>
                <w:color w:val="000000"/>
                <w:lang w:val="es"/>
              </w:rPr>
              <w:t>de la lista de verificación</w:t>
            </w:r>
            <w:r>
              <w:rPr>
                <w:color w:val="000000"/>
                <w:lang w:val="es"/>
              </w:rPr>
              <w:t>.</w:t>
            </w:r>
          </w:p>
          <w:p w14:paraId="044AD874" w14:textId="77777777" w:rsidR="001F23E0" w:rsidRDefault="00D35028">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o equipo, como piezas internas expuestas y/o botones con </w:t>
            </w:r>
            <w:r>
              <w:rPr>
                <w:color w:val="000000"/>
                <w:lang w:val="es"/>
              </w:rPr>
              <w:lastRenderedPageBreak/>
              <w:t>activación indebida, proceda con la actividad 14 del Proceso P6 "Manual de Proceso - Realizar mantenimiento programado de EMH".</w:t>
            </w:r>
          </w:p>
        </w:tc>
      </w:tr>
      <w:tr w:rsidR="001F23E0" w14:paraId="33F9B3C8" w14:textId="77777777">
        <w:tc>
          <w:tcPr>
            <w:tcW w:w="2693" w:type="dxa"/>
          </w:tcPr>
          <w:p w14:paraId="352F2F47" w14:textId="77777777" w:rsidR="001F23E0" w:rsidRDefault="00D35028">
            <w:pPr>
              <w:spacing w:after="120"/>
            </w:pPr>
            <w:r>
              <w:rPr>
                <w:lang w:val="es"/>
              </w:rPr>
              <w:lastRenderedPageBreak/>
              <w:t>Integridad de la lente del proyector</w:t>
            </w:r>
          </w:p>
        </w:tc>
        <w:tc>
          <w:tcPr>
            <w:tcW w:w="6945" w:type="dxa"/>
          </w:tcPr>
          <w:p w14:paraId="6E35847E"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Compruebe la integridad de la lente del proyector en busca de ranuras, grietas y manchas. Los fallos de funcionamiento identificados deben registrarse en el campo de observación</w:t>
            </w:r>
            <w:r>
              <w:rPr>
                <w:i/>
                <w:color w:val="000000"/>
                <w:lang w:val="es"/>
              </w:rPr>
              <w:t xml:space="preserve"> de la lista de verificación</w:t>
            </w:r>
            <w:r>
              <w:rPr>
                <w:lang w:val="es"/>
              </w:rPr>
              <w:t>.</w:t>
            </w:r>
          </w:p>
          <w:p w14:paraId="1628BD7A" w14:textId="77777777" w:rsidR="001F23E0" w:rsidRDefault="00D35028">
            <w:pPr>
              <w:numPr>
                <w:ilvl w:val="0"/>
                <w:numId w:val="3"/>
              </w:numPr>
              <w:pBdr>
                <w:top w:val="nil"/>
                <w:left w:val="nil"/>
                <w:bottom w:val="nil"/>
                <w:right w:val="nil"/>
                <w:between w:val="nil"/>
              </w:pBdr>
              <w:spacing w:after="120" w:line="480" w:lineRule="auto"/>
              <w:jc w:val="both"/>
              <w:rPr>
                <w:color w:val="000000"/>
              </w:rPr>
            </w:pPr>
            <w:r>
              <w:rPr>
                <w:color w:val="000000"/>
                <w:lang w:val="es"/>
              </w:rPr>
              <w:t>Si la lente funciona mal que puede interferir con la calidad de la proyección, proceda con la actividad 14 del proceso P6 "Manual de proceso - Realizar el mantenimiento programado de EMH". De acuerdo con las instrucciones del manual de usuario del equipo, realice la limpieza de la lente del proyector.</w:t>
            </w:r>
          </w:p>
        </w:tc>
      </w:tr>
      <w:tr w:rsidR="001F23E0" w14:paraId="5A8F7C23" w14:textId="77777777">
        <w:tc>
          <w:tcPr>
            <w:tcW w:w="2693" w:type="dxa"/>
          </w:tcPr>
          <w:p w14:paraId="0D72DDEB" w14:textId="77777777" w:rsidR="001F23E0" w:rsidRDefault="00D35028">
            <w:pPr>
              <w:spacing w:after="120"/>
            </w:pPr>
            <w:r>
              <w:rPr>
                <w:lang w:val="es"/>
              </w:rPr>
              <w:t>Limpieza de la lente del proyector</w:t>
            </w:r>
          </w:p>
        </w:tc>
        <w:tc>
          <w:tcPr>
            <w:tcW w:w="6945" w:type="dxa"/>
          </w:tcPr>
          <w:p w14:paraId="0AB8472F" w14:textId="77777777" w:rsidR="001F23E0" w:rsidRDefault="00D35028">
            <w:pPr>
              <w:numPr>
                <w:ilvl w:val="0"/>
                <w:numId w:val="1"/>
              </w:numPr>
              <w:pBdr>
                <w:top w:val="nil"/>
                <w:left w:val="nil"/>
                <w:bottom w:val="nil"/>
                <w:right w:val="nil"/>
                <w:between w:val="nil"/>
              </w:pBdr>
              <w:spacing w:after="120" w:line="480" w:lineRule="auto"/>
              <w:jc w:val="both"/>
              <w:rPr>
                <w:color w:val="000000"/>
              </w:rPr>
            </w:pPr>
            <w:r>
              <w:rPr>
                <w:color w:val="000000"/>
                <w:lang w:val="es"/>
              </w:rPr>
              <w:t>De acuerdo con las instrucciones del fabricante y utilizando el material adecuado, limpie la lente.</w:t>
            </w:r>
          </w:p>
        </w:tc>
      </w:tr>
      <w:tr w:rsidR="001F23E0" w14:paraId="48971049" w14:textId="77777777">
        <w:tc>
          <w:tcPr>
            <w:tcW w:w="2693" w:type="dxa"/>
          </w:tcPr>
          <w:p w14:paraId="4D9A2F0B" w14:textId="77777777" w:rsidR="001F23E0" w:rsidRDefault="00D35028">
            <w:pPr>
              <w:spacing w:after="120"/>
            </w:pPr>
            <w:r>
              <w:rPr>
                <w:lang w:val="es"/>
              </w:rPr>
              <w:t>Tabla de soporte de integridad</w:t>
            </w:r>
          </w:p>
        </w:tc>
        <w:tc>
          <w:tcPr>
            <w:tcW w:w="6945" w:type="dxa"/>
          </w:tcPr>
          <w:p w14:paraId="2F0B9B27" w14:textId="77777777" w:rsidR="001F23E0" w:rsidRDefault="00D35028">
            <w:pPr>
              <w:numPr>
                <w:ilvl w:val="0"/>
                <w:numId w:val="9"/>
              </w:numPr>
              <w:pBdr>
                <w:top w:val="nil"/>
                <w:left w:val="nil"/>
                <w:bottom w:val="nil"/>
                <w:right w:val="nil"/>
                <w:between w:val="nil"/>
              </w:pBdr>
              <w:spacing w:line="480" w:lineRule="auto"/>
              <w:jc w:val="both"/>
              <w:rPr>
                <w:color w:val="000000"/>
              </w:rPr>
            </w:pPr>
            <w:r>
              <w:rPr>
                <w:color w:val="000000"/>
                <w:lang w:val="es"/>
              </w:rPr>
              <w:t>Verifique la integridad física de la mesa de soporte para detectar fallas en la superficie, como arañazos, manchas y grietas.</w:t>
            </w:r>
          </w:p>
          <w:p w14:paraId="6B4BFF0E" w14:textId="77777777" w:rsidR="001F23E0" w:rsidRDefault="00D35028">
            <w:pPr>
              <w:numPr>
                <w:ilvl w:val="0"/>
                <w:numId w:val="9"/>
              </w:numPr>
              <w:pBdr>
                <w:top w:val="nil"/>
                <w:left w:val="nil"/>
                <w:bottom w:val="nil"/>
                <w:right w:val="nil"/>
                <w:between w:val="nil"/>
              </w:pBdr>
              <w:spacing w:line="480" w:lineRule="auto"/>
              <w:jc w:val="both"/>
              <w:rPr>
                <w:color w:val="000000"/>
              </w:rPr>
            </w:pPr>
            <w:r>
              <w:rPr>
                <w:color w:val="000000"/>
                <w:lang w:val="es"/>
              </w:rPr>
              <w:t>Verifique la integridad de los pies de la mesa de soporte, la mesa debe ser estable y con todos los pies sin mal funcionamiento.</w:t>
            </w:r>
          </w:p>
          <w:p w14:paraId="5D84BEC2" w14:textId="77777777" w:rsidR="001F23E0" w:rsidRDefault="00D35028">
            <w:pPr>
              <w:numPr>
                <w:ilvl w:val="0"/>
                <w:numId w:val="9"/>
              </w:numPr>
              <w:pBdr>
                <w:top w:val="nil"/>
                <w:left w:val="nil"/>
                <w:bottom w:val="nil"/>
                <w:right w:val="nil"/>
                <w:between w:val="nil"/>
              </w:pBdr>
              <w:spacing w:after="120" w:line="480" w:lineRule="auto"/>
              <w:jc w:val="both"/>
              <w:rPr>
                <w:color w:val="000000"/>
              </w:rPr>
            </w:pPr>
            <w:r>
              <w:rPr>
                <w:color w:val="000000"/>
                <w:lang w:val="es"/>
              </w:rPr>
              <w:t>En caso de mal funcionamiento que pueda garantizarla seguridad del paciente, usuario o equipo, como grietas o mesa inestable, el artículo no será conforme. En estos casos, proceda con la actividad 14 del Proceso P6 "Manual de Processos - Realizar el mantenimiento programado de EMH".</w:t>
            </w:r>
          </w:p>
        </w:tc>
      </w:tr>
      <w:tr w:rsidR="001F23E0" w14:paraId="27F3BFF1" w14:textId="77777777">
        <w:tc>
          <w:tcPr>
            <w:tcW w:w="2693" w:type="dxa"/>
          </w:tcPr>
          <w:p w14:paraId="6658AB5E" w14:textId="77777777" w:rsidR="001F23E0" w:rsidRDefault="00D35028">
            <w:pPr>
              <w:spacing w:after="120"/>
            </w:pPr>
            <w:r>
              <w:rPr>
                <w:lang w:val="es"/>
              </w:rPr>
              <w:lastRenderedPageBreak/>
              <w:t>Conectores y cables</w:t>
            </w:r>
          </w:p>
        </w:tc>
        <w:tc>
          <w:tcPr>
            <w:tcW w:w="6945" w:type="dxa"/>
          </w:tcPr>
          <w:p w14:paraId="72B30FBC" w14:textId="77777777" w:rsidR="001F23E0" w:rsidRDefault="00D35028">
            <w:pPr>
              <w:numPr>
                <w:ilvl w:val="0"/>
                <w:numId w:val="9"/>
              </w:numPr>
              <w:pBdr>
                <w:top w:val="nil"/>
                <w:left w:val="nil"/>
                <w:bottom w:val="nil"/>
                <w:right w:val="nil"/>
                <w:between w:val="nil"/>
              </w:pBdr>
              <w:spacing w:line="480" w:lineRule="auto"/>
              <w:jc w:val="both"/>
              <w:rPr>
                <w:color w:val="000000"/>
              </w:rPr>
            </w:pPr>
            <w:r>
              <w:rPr>
                <w:color w:val="000000"/>
                <w:lang w:val="es"/>
              </w:rPr>
              <w:t>En el equipo, verifique la integridad de los conectores para detectar la acumulación de desechos, grietas, deformidades y cualquier mal funcionamiento aparente. Si algún conector está suelto, seguro. Todos los fallos de funcionamiento identificados deben registrarse en las obs ervas.</w:t>
            </w:r>
          </w:p>
          <w:p w14:paraId="5A6F904A" w14:textId="77777777" w:rsidR="001F23E0" w:rsidRDefault="00D35028">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 los cables de conexión entre el módulo de proyección y la pantalla en busca de piezas expuestas y/o deformidades que puedan indicar una región de alambre roto.</w:t>
            </w:r>
          </w:p>
          <w:p w14:paraId="04FF3D6E" w14:textId="77777777" w:rsidR="001F23E0" w:rsidRDefault="00D35028">
            <w:pPr>
              <w:numPr>
                <w:ilvl w:val="0"/>
                <w:numId w:val="9"/>
              </w:numPr>
              <w:pBdr>
                <w:top w:val="nil"/>
                <w:left w:val="nil"/>
                <w:bottom w:val="nil"/>
                <w:right w:val="nil"/>
                <w:between w:val="nil"/>
              </w:pBdr>
              <w:spacing w:line="480" w:lineRule="auto"/>
              <w:jc w:val="both"/>
              <w:rPr>
                <w:color w:val="000000"/>
              </w:rPr>
            </w:pPr>
            <w:r>
              <w:rPr>
                <w:color w:val="000000"/>
                <w:lang w:val="es"/>
              </w:rPr>
              <w:t>Conecte el cable a la pantalla y al módulo de proyección, asegúrese de que el cablepermanezca fijo en ambos extremos.</w:t>
            </w:r>
          </w:p>
          <w:p w14:paraId="4EE45092" w14:textId="77777777" w:rsidR="001F23E0" w:rsidRDefault="00D35028">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no es posible realizar los ajustes inmediatos para el correcto funcionamiento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1F23E0" w14:paraId="1EA7DB0B" w14:textId="77777777">
        <w:tc>
          <w:tcPr>
            <w:tcW w:w="2693" w:type="dxa"/>
          </w:tcPr>
          <w:p w14:paraId="4D173E4B" w14:textId="77777777" w:rsidR="001F23E0" w:rsidRDefault="00D35028">
            <w:pPr>
              <w:spacing w:after="120"/>
            </w:pPr>
            <w:r>
              <w:rPr>
                <w:lang w:val="es"/>
              </w:rPr>
              <w:t>Integridad y conductividad del cable de alimentación</w:t>
            </w:r>
          </w:p>
        </w:tc>
        <w:tc>
          <w:tcPr>
            <w:tcW w:w="6945" w:type="dxa"/>
          </w:tcPr>
          <w:p w14:paraId="0FBD9080"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765D3C63" w14:textId="77777777" w:rsidR="001F23E0" w:rsidRDefault="00D35028">
            <w:pPr>
              <w:numPr>
                <w:ilvl w:val="0"/>
                <w:numId w:val="3"/>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71E2A383" w14:textId="77777777" w:rsidR="001F23E0" w:rsidRDefault="00D35028">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expuestas y / o pasadores rotos, el artículo no será conforme. En estos casos, proceder con la </w:t>
            </w:r>
            <w:r>
              <w:rPr>
                <w:color w:val="000000"/>
                <w:lang w:val="es"/>
              </w:rPr>
              <w:lastRenderedPageBreak/>
              <w:t>actividad 14 del Proceso P6 "Manual de Processos -Realizar mantenimiento programado de EMH".</w:t>
            </w:r>
          </w:p>
        </w:tc>
      </w:tr>
      <w:tr w:rsidR="001F23E0" w14:paraId="155BDF8B" w14:textId="77777777">
        <w:tc>
          <w:tcPr>
            <w:tcW w:w="2693" w:type="dxa"/>
          </w:tcPr>
          <w:p w14:paraId="288AF19D" w14:textId="77777777" w:rsidR="001F23E0" w:rsidRDefault="00D35028">
            <w:pPr>
              <w:spacing w:after="120"/>
            </w:pPr>
            <w:r>
              <w:rPr>
                <w:lang w:val="es"/>
              </w:rPr>
              <w:lastRenderedPageBreak/>
              <w:t>Fusible sandbox y fusibles</w:t>
            </w:r>
          </w:p>
        </w:tc>
        <w:tc>
          <w:tcPr>
            <w:tcW w:w="6945" w:type="dxa"/>
          </w:tcPr>
          <w:p w14:paraId="7563EBD9" w14:textId="77777777" w:rsidR="001F23E0" w:rsidRDefault="00D35028">
            <w:pPr>
              <w:numPr>
                <w:ilvl w:val="0"/>
                <w:numId w:val="3"/>
              </w:numPr>
              <w:pBdr>
                <w:top w:val="nil"/>
                <w:left w:val="nil"/>
                <w:bottom w:val="nil"/>
                <w:right w:val="nil"/>
                <w:between w:val="nil"/>
              </w:pBdr>
              <w:spacing w:after="120" w:line="480" w:lineRule="auto"/>
              <w:jc w:val="both"/>
              <w:rPr>
                <w:color w:val="000000"/>
              </w:rPr>
            </w:pPr>
            <w:r>
              <w:rPr>
                <w:color w:val="000000"/>
                <w:lang w:val="es"/>
              </w:rPr>
              <w:t>Compruebe el compartimento de la puerta del fusible y los fusibles. En caso de oxidación, o fusible abierto, haga el reemplazo.</w:t>
            </w:r>
          </w:p>
        </w:tc>
      </w:tr>
      <w:tr w:rsidR="001F23E0" w14:paraId="5C52FA92" w14:textId="77777777">
        <w:tc>
          <w:tcPr>
            <w:tcW w:w="2693" w:type="dxa"/>
          </w:tcPr>
          <w:p w14:paraId="009B86C8" w14:textId="77777777" w:rsidR="001F23E0" w:rsidRDefault="00D35028">
            <w:pPr>
              <w:spacing w:after="120"/>
            </w:pPr>
            <w:r>
              <w:rPr>
                <w:lang w:val="es"/>
              </w:rPr>
              <w:t>Conexión a la red eléctrica</w:t>
            </w:r>
          </w:p>
        </w:tc>
        <w:tc>
          <w:tcPr>
            <w:tcW w:w="6945" w:type="dxa"/>
          </w:tcPr>
          <w:p w14:paraId="698E4B5E" w14:textId="77777777" w:rsidR="001F23E0" w:rsidRDefault="00D35028">
            <w:pPr>
              <w:numPr>
                <w:ilvl w:val="0"/>
                <w:numId w:val="11"/>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pantalla). En ausencia de señalización de conexión a la red, verifique el cable de alimentación del equipo, mueva el cable en busca de puntos de fractura; compruebe el cable de alimentación que se instala en el equipo y la toma de corriente en la que se conectó el equipo.</w:t>
            </w:r>
          </w:p>
          <w:p w14:paraId="12EE5581" w14:textId="77777777" w:rsidR="001F23E0" w:rsidRDefault="00D35028">
            <w:pPr>
              <w:numPr>
                <w:ilvl w:val="0"/>
                <w:numId w:val="11"/>
              </w:numPr>
              <w:pBdr>
                <w:top w:val="nil"/>
                <w:left w:val="nil"/>
                <w:bottom w:val="nil"/>
                <w:right w:val="nil"/>
                <w:between w:val="nil"/>
              </w:pBdr>
              <w:spacing w:after="120" w:line="480" w:lineRule="auto"/>
              <w:jc w:val="both"/>
              <w:rPr>
                <w:color w:val="000000"/>
              </w:rPr>
            </w:pPr>
            <w:r>
              <w:rPr>
                <w:color w:val="000000"/>
                <w:lang w:val="es"/>
              </w:rPr>
              <w:t>Si incluso después de las comprobaciones el equipo no muestra una señal de conexión a la red eléctrica, el elemento no cumplirá, en este caso, proceda con la actividad 14 del proceso P6 "Manual de Procesos - Realizar mantenimiento programado de EMH".</w:t>
            </w:r>
          </w:p>
        </w:tc>
      </w:tr>
      <w:tr w:rsidR="001F23E0" w14:paraId="472CA48C" w14:textId="77777777">
        <w:tc>
          <w:tcPr>
            <w:tcW w:w="9638" w:type="dxa"/>
            <w:gridSpan w:val="2"/>
          </w:tcPr>
          <w:p w14:paraId="7663A288" w14:textId="77777777" w:rsidR="001F23E0" w:rsidRDefault="00D35028">
            <w:pPr>
              <w:spacing w:after="120"/>
              <w:ind w:left="457"/>
              <w:jc w:val="both"/>
              <w:rPr>
                <w:b/>
                <w:color w:val="000000"/>
              </w:rPr>
            </w:pPr>
            <w:r>
              <w:rPr>
                <w:color w:val="000000"/>
                <w:lang w:val="es"/>
              </w:rPr>
              <w:t xml:space="preserve">Asegúrese de que el equipo esté apagado y apagado de la red eléctrica antes de iniciar las comprobaciones internas. </w:t>
            </w:r>
            <w:r>
              <w:rPr>
                <w:noProof/>
                <w:lang w:val="es"/>
              </w:rPr>
              <w:drawing>
                <wp:anchor distT="0" distB="0" distL="114300" distR="114300" simplePos="0" relativeHeight="251663360" behindDoc="0" locked="0" layoutInCell="1" hidden="0" allowOverlap="1" wp14:anchorId="5ECF1FF1" wp14:editId="4B095909">
                  <wp:simplePos x="0" y="0"/>
                  <wp:positionH relativeFrom="column">
                    <wp:posOffset>-57784</wp:posOffset>
                  </wp:positionH>
                  <wp:positionV relativeFrom="paragraph">
                    <wp:posOffset>56514</wp:posOffset>
                  </wp:positionV>
                  <wp:extent cx="252000" cy="252000"/>
                  <wp:effectExtent l="0" t="0" r="0" b="0"/>
                  <wp:wrapNone/>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2000" cy="252000"/>
                          </a:xfrm>
                          <a:prstGeom prst="rect">
                            <a:avLst/>
                          </a:prstGeom>
                          <a:ln/>
                        </pic:spPr>
                      </pic:pic>
                    </a:graphicData>
                  </a:graphic>
                </wp:anchor>
              </w:drawing>
            </w:r>
          </w:p>
          <w:p w14:paraId="675F2008" w14:textId="77777777" w:rsidR="001F23E0" w:rsidRDefault="00D35028">
            <w:pPr>
              <w:spacing w:after="120"/>
              <w:ind w:left="457"/>
              <w:jc w:val="both"/>
              <w:rPr>
                <w:color w:val="000000"/>
              </w:rPr>
            </w:pPr>
            <w:r>
              <w:rPr>
                <w:color w:val="000000"/>
                <w:lang w:val="es"/>
              </w:rPr>
              <w:t>Los controles internos solo podrán realizarse en equipos propiedad del hospital y queno estén sujetos a contratos de comisión, alquiler, compostaje y/o garantía.</w:t>
            </w:r>
            <w:r>
              <w:rPr>
                <w:noProof/>
                <w:lang w:val="es"/>
              </w:rPr>
              <w:drawing>
                <wp:anchor distT="0" distB="0" distL="114300" distR="114300" simplePos="0" relativeHeight="251664384" behindDoc="0" locked="0" layoutInCell="1" hidden="0" allowOverlap="1" wp14:anchorId="40A98B1B" wp14:editId="434A66AC">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2000" cy="252000"/>
                          </a:xfrm>
                          <a:prstGeom prst="rect">
                            <a:avLst/>
                          </a:prstGeom>
                          <a:ln/>
                        </pic:spPr>
                      </pic:pic>
                    </a:graphicData>
                  </a:graphic>
                </wp:anchor>
              </w:drawing>
            </w:r>
          </w:p>
          <w:p w14:paraId="475CD103" w14:textId="77777777" w:rsidR="001F23E0" w:rsidRDefault="00D35028">
            <w:pPr>
              <w:spacing w:after="120"/>
              <w:ind w:left="453"/>
              <w:jc w:val="both"/>
              <w:rPr>
                <w:color w:val="000000"/>
              </w:rPr>
            </w:pPr>
            <w:r>
              <w:rPr>
                <w:color w:val="000000"/>
                <w:lang w:val="es"/>
              </w:rPr>
              <w:t xml:space="preserve">Los tornillos que fijan la carcasa del equipo de proyector gráfico ocular se encuentran en su base, en la parte inferior y/o posterior. </w:t>
            </w:r>
            <w:r>
              <w:rPr>
                <w:noProof/>
                <w:lang w:val="es"/>
              </w:rPr>
              <w:drawing>
                <wp:anchor distT="0" distB="0" distL="114300" distR="114300" simplePos="0" relativeHeight="251665408" behindDoc="0" locked="0" layoutInCell="1" hidden="0" allowOverlap="1" wp14:anchorId="1851A27D" wp14:editId="0ED34C43">
                  <wp:simplePos x="0" y="0"/>
                  <wp:positionH relativeFrom="column">
                    <wp:posOffset>-43977</wp:posOffset>
                  </wp:positionH>
                  <wp:positionV relativeFrom="paragraph">
                    <wp:posOffset>8890</wp:posOffset>
                  </wp:positionV>
                  <wp:extent cx="251460" cy="237490"/>
                  <wp:effectExtent l="0" t="0" r="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b="5561"/>
                          <a:stretch>
                            <a:fillRect/>
                          </a:stretch>
                        </pic:blipFill>
                        <pic:spPr>
                          <a:xfrm>
                            <a:off x="0" y="0"/>
                            <a:ext cx="251460" cy="237490"/>
                          </a:xfrm>
                          <a:prstGeom prst="rect">
                            <a:avLst/>
                          </a:prstGeom>
                          <a:ln/>
                        </pic:spPr>
                      </pic:pic>
                    </a:graphicData>
                  </a:graphic>
                </wp:anchor>
              </w:drawing>
            </w:r>
          </w:p>
          <w:p w14:paraId="4ECB2E77" w14:textId="77777777" w:rsidR="001F23E0" w:rsidRDefault="00D35028">
            <w:pPr>
              <w:numPr>
                <w:ilvl w:val="1"/>
                <w:numId w:val="8"/>
              </w:numPr>
              <w:pBdr>
                <w:top w:val="nil"/>
                <w:left w:val="nil"/>
                <w:bottom w:val="nil"/>
                <w:right w:val="nil"/>
                <w:between w:val="nil"/>
              </w:pBdr>
              <w:spacing w:line="480" w:lineRule="auto"/>
              <w:jc w:val="both"/>
              <w:rPr>
                <w:color w:val="000000"/>
              </w:rPr>
            </w:pPr>
            <w:r>
              <w:rPr>
                <w:color w:val="000000"/>
                <w:lang w:val="es"/>
              </w:rPr>
              <w:t>Antes de iniciar la apertura, desconecte todos los cablesexternos que estén conectados al equipo.</w:t>
            </w:r>
          </w:p>
          <w:p w14:paraId="63C264EB" w14:textId="77777777" w:rsidR="001F23E0" w:rsidRDefault="00D35028">
            <w:pPr>
              <w:numPr>
                <w:ilvl w:val="1"/>
                <w:numId w:val="8"/>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33A67578" w14:textId="77777777" w:rsidR="001F23E0" w:rsidRDefault="00D35028">
            <w:pPr>
              <w:numPr>
                <w:ilvl w:val="1"/>
                <w:numId w:val="8"/>
              </w:numPr>
              <w:pBdr>
                <w:top w:val="nil"/>
                <w:left w:val="nil"/>
                <w:bottom w:val="nil"/>
                <w:right w:val="nil"/>
                <w:between w:val="nil"/>
              </w:pBdr>
              <w:spacing w:after="120" w:line="480" w:lineRule="auto"/>
              <w:jc w:val="both"/>
              <w:rPr>
                <w:color w:val="000000"/>
              </w:rPr>
            </w:pPr>
            <w:r>
              <w:rPr>
                <w:color w:val="000000"/>
                <w:lang w:val="es"/>
              </w:rPr>
              <w:lastRenderedPageBreak/>
              <w:t xml:space="preserve">Después de quitar los tornillos, abra el equipo lentamente. Algunos equipos tienen un ajuste específico entre sus partes. </w:t>
            </w:r>
          </w:p>
          <w:p w14:paraId="13F55E3A" w14:textId="77777777" w:rsidR="001F23E0" w:rsidRDefault="00D35028">
            <w:pPr>
              <w:spacing w:after="120"/>
              <w:jc w:val="both"/>
              <w:rPr>
                <w:b/>
                <w:color w:val="000000"/>
              </w:rPr>
            </w:pPr>
            <w:r>
              <w:rPr>
                <w:b/>
                <w:color w:val="000000"/>
                <w:lang w:val="es"/>
              </w:rPr>
              <w:t>Controles internos</w:t>
            </w:r>
          </w:p>
        </w:tc>
      </w:tr>
      <w:tr w:rsidR="001F23E0" w14:paraId="401E06B2" w14:textId="77777777">
        <w:tc>
          <w:tcPr>
            <w:tcW w:w="2693" w:type="dxa"/>
          </w:tcPr>
          <w:p w14:paraId="16B161A8" w14:textId="77777777" w:rsidR="001F23E0" w:rsidRDefault="00D35028">
            <w:pPr>
              <w:spacing w:after="120"/>
              <w:jc w:val="both"/>
              <w:rPr>
                <w:b/>
                <w:color w:val="000000"/>
              </w:rPr>
            </w:pPr>
            <w:r>
              <w:rPr>
                <w:b/>
                <w:color w:val="000000"/>
                <w:lang w:val="es"/>
              </w:rPr>
              <w:lastRenderedPageBreak/>
              <w:t>Comprobar elemento</w:t>
            </w:r>
          </w:p>
        </w:tc>
        <w:tc>
          <w:tcPr>
            <w:tcW w:w="6945" w:type="dxa"/>
          </w:tcPr>
          <w:p w14:paraId="2DFC38DB" w14:textId="77777777" w:rsidR="001F23E0" w:rsidRDefault="00D35028">
            <w:pPr>
              <w:spacing w:after="120"/>
              <w:jc w:val="both"/>
              <w:rPr>
                <w:b/>
                <w:color w:val="000000"/>
              </w:rPr>
            </w:pPr>
            <w:r>
              <w:rPr>
                <w:b/>
                <w:color w:val="000000"/>
                <w:lang w:val="es"/>
              </w:rPr>
              <w:t>Instrucciones</w:t>
            </w:r>
          </w:p>
        </w:tc>
      </w:tr>
      <w:tr w:rsidR="001F23E0" w14:paraId="05134402" w14:textId="77777777">
        <w:tc>
          <w:tcPr>
            <w:tcW w:w="2693" w:type="dxa"/>
          </w:tcPr>
          <w:p w14:paraId="5AF3AC09" w14:textId="77777777" w:rsidR="001F23E0" w:rsidRDefault="00D35028">
            <w:pPr>
              <w:spacing w:after="120"/>
              <w:rPr>
                <w:color w:val="FF0000"/>
              </w:rPr>
            </w:pPr>
            <w:r>
              <w:rPr>
                <w:lang w:val="es"/>
              </w:rPr>
              <w:t>Sin oxidación</w:t>
            </w:r>
          </w:p>
        </w:tc>
        <w:tc>
          <w:tcPr>
            <w:tcW w:w="6945" w:type="dxa"/>
          </w:tcPr>
          <w:p w14:paraId="511BB926" w14:textId="77777777" w:rsidR="001F23E0" w:rsidRDefault="00D35028">
            <w:pPr>
              <w:spacing w:after="120"/>
              <w:jc w:val="both"/>
            </w:pPr>
            <w:r>
              <w:rPr>
                <w:lang w:val="es"/>
              </w:rPr>
              <w:t>Verifique si hay puntos de oxidación dentro del equipo, acumulación de sal o abrasión. En su caso, eliminar la oxidación con alcohol-isopropilo o contacto limpio y un cepillo o cepillo anti-estáticos.</w:t>
            </w:r>
          </w:p>
          <w:p w14:paraId="2F9AC584" w14:textId="77777777" w:rsidR="001F23E0" w:rsidRDefault="00D35028">
            <w:pPr>
              <w:keepNext/>
              <w:pBdr>
                <w:top w:val="nil"/>
                <w:left w:val="nil"/>
                <w:bottom w:val="nil"/>
                <w:right w:val="nil"/>
                <w:between w:val="nil"/>
              </w:pBdr>
              <w:spacing w:after="120"/>
              <w:rPr>
                <w:color w:val="000000"/>
                <w:sz w:val="20"/>
                <w:szCs w:val="20"/>
              </w:rPr>
            </w:pPr>
            <w:r>
              <w:rPr>
                <w:color w:val="000000"/>
                <w:sz w:val="20"/>
                <w:szCs w:val="20"/>
                <w:lang w:val="es"/>
              </w:rPr>
              <w:t>Figura 4 - Interior del proyector gráfico ocular.</w:t>
            </w:r>
          </w:p>
          <w:p w14:paraId="5F982335" w14:textId="77777777" w:rsidR="001F23E0" w:rsidRDefault="00D35028">
            <w:pPr>
              <w:spacing w:after="120"/>
              <w:jc w:val="center"/>
            </w:pPr>
            <w:r>
              <w:rPr>
                <w:noProof/>
                <w:sz w:val="20"/>
                <w:szCs w:val="20"/>
              </w:rPr>
              <w:drawing>
                <wp:inline distT="0" distB="0" distL="0" distR="0" wp14:anchorId="5B215851" wp14:editId="2945FB30">
                  <wp:extent cx="3600000" cy="2044113"/>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3600000" cy="2044113"/>
                          </a:xfrm>
                          <a:prstGeom prst="rect">
                            <a:avLst/>
                          </a:prstGeom>
                          <a:ln/>
                        </pic:spPr>
                      </pic:pic>
                    </a:graphicData>
                  </a:graphic>
                </wp:inline>
              </w:drawing>
            </w:r>
          </w:p>
          <w:p w14:paraId="6A8B8251" w14:textId="77777777" w:rsidR="001F23E0" w:rsidRDefault="00D35028">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tc>
      </w:tr>
      <w:tr w:rsidR="001F23E0" w14:paraId="518FCDF1" w14:textId="77777777">
        <w:tc>
          <w:tcPr>
            <w:tcW w:w="2693" w:type="dxa"/>
          </w:tcPr>
          <w:p w14:paraId="4F24A764" w14:textId="77777777" w:rsidR="001F23E0" w:rsidRDefault="00D35028">
            <w:pPr>
              <w:spacing w:after="120"/>
              <w:rPr>
                <w:color w:val="FF0000"/>
              </w:rPr>
            </w:pPr>
            <w:r>
              <w:rPr>
                <w:lang w:val="es"/>
              </w:rPr>
              <w:t>Ausencia de puntos de soldadura en frío</w:t>
            </w:r>
          </w:p>
        </w:tc>
        <w:tc>
          <w:tcPr>
            <w:tcW w:w="6945" w:type="dxa"/>
          </w:tcPr>
          <w:p w14:paraId="4C3676AD" w14:textId="77777777" w:rsidR="001F23E0" w:rsidRDefault="00D35028">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6073B266" w14:textId="77777777" w:rsidR="001F23E0" w:rsidRDefault="00D35028">
            <w:pPr>
              <w:spacing w:after="120"/>
              <w:ind w:left="461"/>
              <w:jc w:val="both"/>
              <w:rPr>
                <w:color w:val="FF0000"/>
              </w:rPr>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 intervención debe incrementarsecon el jefe de Ingeniería Clínica.</w:t>
            </w:r>
            <w:r>
              <w:rPr>
                <w:noProof/>
                <w:lang w:val="es"/>
              </w:rPr>
              <w:drawing>
                <wp:anchor distT="0" distB="0" distL="114300" distR="114300" simplePos="0" relativeHeight="251666432" behindDoc="0" locked="0" layoutInCell="1" hidden="0" allowOverlap="1" wp14:anchorId="7CC21928" wp14:editId="3D4C00A1">
                  <wp:simplePos x="0" y="0"/>
                  <wp:positionH relativeFrom="column">
                    <wp:posOffset>-22472</wp:posOffset>
                  </wp:positionH>
                  <wp:positionV relativeFrom="paragraph">
                    <wp:posOffset>54610</wp:posOffset>
                  </wp:positionV>
                  <wp:extent cx="251460" cy="25146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51460" cy="251460"/>
                          </a:xfrm>
                          <a:prstGeom prst="rect">
                            <a:avLst/>
                          </a:prstGeom>
                          <a:ln/>
                        </pic:spPr>
                      </pic:pic>
                    </a:graphicData>
                  </a:graphic>
                </wp:anchor>
              </w:drawing>
            </w:r>
          </w:p>
        </w:tc>
      </w:tr>
      <w:tr w:rsidR="001F23E0" w14:paraId="10FA86EA" w14:textId="77777777">
        <w:tc>
          <w:tcPr>
            <w:tcW w:w="2693" w:type="dxa"/>
          </w:tcPr>
          <w:p w14:paraId="14DC7D0E" w14:textId="77777777" w:rsidR="001F23E0" w:rsidRDefault="00D35028">
            <w:pPr>
              <w:spacing w:after="120"/>
              <w:rPr>
                <w:color w:val="FF0000"/>
              </w:rPr>
            </w:pPr>
            <w:r>
              <w:rPr>
                <w:lang w:val="es"/>
              </w:rPr>
              <w:t>Limpieza interna</w:t>
            </w:r>
          </w:p>
        </w:tc>
        <w:tc>
          <w:tcPr>
            <w:tcW w:w="6945" w:type="dxa"/>
          </w:tcPr>
          <w:p w14:paraId="69B64824" w14:textId="77777777" w:rsidR="001F23E0" w:rsidRDefault="00D35028">
            <w:pPr>
              <w:spacing w:after="120"/>
              <w:jc w:val="both"/>
            </w:pPr>
            <w:r>
              <w:rPr>
                <w:lang w:val="es"/>
              </w:rPr>
              <w:t>Con un cepillo antiestático, elimine la suciedad que está directamente en las placas electrónicas. Después de la limpieza, use contacto limpio en las placas y conexiones internas.</w:t>
            </w:r>
          </w:p>
        </w:tc>
      </w:tr>
      <w:tr w:rsidR="001F23E0" w14:paraId="4FE291D9" w14:textId="77777777">
        <w:tc>
          <w:tcPr>
            <w:tcW w:w="2693" w:type="dxa"/>
          </w:tcPr>
          <w:p w14:paraId="76167FD1" w14:textId="77777777" w:rsidR="001F23E0" w:rsidRDefault="00D35028">
            <w:pPr>
              <w:spacing w:after="120"/>
            </w:pPr>
            <w:r>
              <w:rPr>
                <w:lang w:val="es"/>
              </w:rPr>
              <w:t>Lámpara</w:t>
            </w:r>
          </w:p>
        </w:tc>
        <w:tc>
          <w:tcPr>
            <w:tcW w:w="6945" w:type="dxa"/>
          </w:tcPr>
          <w:p w14:paraId="583279B3" w14:textId="77777777" w:rsidR="001F23E0" w:rsidRDefault="00D35028">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Compruebe laintegridad del cuerpo de la lámpara en busca de ranuras, grietas, acumulación de escombros y manchas. Cuando sea necesario, </w:t>
            </w:r>
            <w:r>
              <w:rPr>
                <w:color w:val="000000"/>
                <w:lang w:val="es"/>
              </w:rPr>
              <w:lastRenderedPageBreak/>
              <w:t>con cepillo, retire los residuos acumulados en la lámpara. Los fallos de funcionamiento identificados deben registrarse en el campo de observación de la</w:t>
            </w:r>
            <w:r>
              <w:rPr>
                <w:i/>
                <w:color w:val="000000"/>
                <w:lang w:val="es"/>
              </w:rPr>
              <w:t xml:space="preserve"> lista de verificación</w:t>
            </w:r>
            <w:r>
              <w:rPr>
                <w:lang w:val="es"/>
              </w:rPr>
              <w:t>.</w:t>
            </w:r>
          </w:p>
          <w:p w14:paraId="23739CC6" w14:textId="77777777" w:rsidR="001F23E0" w:rsidRDefault="00D35028">
            <w:pPr>
              <w:keepNext/>
              <w:pBdr>
                <w:top w:val="nil"/>
                <w:left w:val="nil"/>
                <w:bottom w:val="nil"/>
                <w:right w:val="nil"/>
                <w:between w:val="nil"/>
              </w:pBdr>
              <w:spacing w:after="120"/>
              <w:rPr>
                <w:color w:val="000000"/>
                <w:sz w:val="20"/>
                <w:szCs w:val="20"/>
              </w:rPr>
            </w:pPr>
            <w:r>
              <w:rPr>
                <w:color w:val="000000"/>
                <w:sz w:val="20"/>
                <w:szCs w:val="20"/>
                <w:lang w:val="es"/>
              </w:rPr>
              <w:t>Figura 5 - Ejemplo de ubicación de la lámpara en el proyector eyegráfico.</w:t>
            </w:r>
          </w:p>
          <w:p w14:paraId="25521C1E" w14:textId="77777777" w:rsidR="001F23E0" w:rsidRDefault="00D35028">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7C0E5F3" wp14:editId="2E425D5E">
                  <wp:extent cx="2880000" cy="2502857"/>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b="30724"/>
                          <a:stretch>
                            <a:fillRect/>
                          </a:stretch>
                        </pic:blipFill>
                        <pic:spPr>
                          <a:xfrm>
                            <a:off x="0" y="0"/>
                            <a:ext cx="2880000" cy="2502857"/>
                          </a:xfrm>
                          <a:prstGeom prst="rect">
                            <a:avLst/>
                          </a:prstGeom>
                          <a:ln/>
                        </pic:spPr>
                      </pic:pic>
                    </a:graphicData>
                  </a:graphic>
                </wp:inline>
              </w:drawing>
            </w:r>
          </w:p>
          <w:p w14:paraId="5A0D699D" w14:textId="77777777" w:rsidR="001F23E0" w:rsidRDefault="00D35028">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4F998726" w14:textId="77777777" w:rsidR="001F23E0" w:rsidRDefault="00D35028">
            <w:pPr>
              <w:numPr>
                <w:ilvl w:val="0"/>
                <w:numId w:val="7"/>
              </w:numPr>
              <w:pBdr>
                <w:top w:val="nil"/>
                <w:left w:val="nil"/>
                <w:bottom w:val="nil"/>
                <w:right w:val="nil"/>
                <w:between w:val="nil"/>
              </w:pBdr>
              <w:spacing w:after="120" w:line="480" w:lineRule="auto"/>
              <w:jc w:val="both"/>
              <w:rPr>
                <w:color w:val="000000"/>
              </w:rPr>
            </w:pPr>
            <w:r>
              <w:rPr>
                <w:color w:val="000000"/>
                <w:lang w:val="es"/>
              </w:rPr>
              <w:t>Compruebe la integridad de los conectores de la lámpara para detectar la oxidación. Cuando sea necesario, limpie los conectores con cepillo antiestático y contacto limpio.</w:t>
            </w:r>
          </w:p>
        </w:tc>
      </w:tr>
      <w:tr w:rsidR="001F23E0" w14:paraId="64752C6C" w14:textId="77777777">
        <w:tc>
          <w:tcPr>
            <w:tcW w:w="9638" w:type="dxa"/>
            <w:gridSpan w:val="2"/>
          </w:tcPr>
          <w:p w14:paraId="420211E4" w14:textId="77777777" w:rsidR="001F23E0" w:rsidRDefault="00D35028">
            <w:pPr>
              <w:spacing w:after="120"/>
              <w:jc w:val="both"/>
              <w:rPr>
                <w:b/>
              </w:rPr>
            </w:pPr>
            <w:r>
              <w:rPr>
                <w:b/>
                <w:lang w:val="es"/>
              </w:rPr>
              <w:lastRenderedPageBreak/>
              <w:t>Pruebas funcionales</w:t>
            </w:r>
          </w:p>
        </w:tc>
      </w:tr>
      <w:tr w:rsidR="001F23E0" w14:paraId="6857DDD2" w14:textId="77777777">
        <w:tc>
          <w:tcPr>
            <w:tcW w:w="2693" w:type="dxa"/>
          </w:tcPr>
          <w:p w14:paraId="7E3607D8" w14:textId="77777777" w:rsidR="001F23E0" w:rsidRDefault="00D35028">
            <w:pPr>
              <w:spacing w:after="120"/>
              <w:jc w:val="both"/>
            </w:pPr>
            <w:r>
              <w:rPr>
                <w:b/>
                <w:lang w:val="es"/>
              </w:rPr>
              <w:t>Comprobar elemento</w:t>
            </w:r>
          </w:p>
        </w:tc>
        <w:tc>
          <w:tcPr>
            <w:tcW w:w="6945" w:type="dxa"/>
          </w:tcPr>
          <w:p w14:paraId="79D7D6C9" w14:textId="77777777" w:rsidR="001F23E0" w:rsidRDefault="00D35028">
            <w:pPr>
              <w:spacing w:after="120"/>
              <w:jc w:val="both"/>
            </w:pPr>
            <w:r>
              <w:rPr>
                <w:b/>
                <w:lang w:val="es"/>
              </w:rPr>
              <w:t>Instrucciones</w:t>
            </w:r>
          </w:p>
        </w:tc>
      </w:tr>
      <w:tr w:rsidR="001F23E0" w14:paraId="0C998E1D" w14:textId="77777777">
        <w:tc>
          <w:tcPr>
            <w:tcW w:w="2693" w:type="dxa"/>
          </w:tcPr>
          <w:p w14:paraId="0DE5A46C" w14:textId="77777777" w:rsidR="001F23E0" w:rsidRDefault="00D35028">
            <w:pPr>
              <w:spacing w:after="120"/>
              <w:jc w:val="both"/>
            </w:pPr>
            <w:r>
              <w:rPr>
                <w:lang w:val="es"/>
              </w:rPr>
              <w:t>Prueba funcional: proyección</w:t>
            </w:r>
          </w:p>
        </w:tc>
        <w:tc>
          <w:tcPr>
            <w:tcW w:w="6945" w:type="dxa"/>
          </w:tcPr>
          <w:p w14:paraId="3DE182A0" w14:textId="77777777" w:rsidR="001F23E0" w:rsidRDefault="00D35028">
            <w:pPr>
              <w:numPr>
                <w:ilvl w:val="0"/>
                <w:numId w:val="10"/>
              </w:numPr>
              <w:pBdr>
                <w:top w:val="nil"/>
                <w:left w:val="nil"/>
                <w:bottom w:val="nil"/>
                <w:right w:val="nil"/>
                <w:between w:val="nil"/>
              </w:pBdr>
              <w:spacing w:line="480" w:lineRule="auto"/>
              <w:jc w:val="both"/>
              <w:rPr>
                <w:color w:val="000000"/>
              </w:rPr>
            </w:pPr>
            <w:r>
              <w:rPr>
                <w:color w:val="000000"/>
                <w:lang w:val="es"/>
              </w:rPr>
              <w:t>Con el equipo conectado a la red eléctrica, enciéndalo.</w:t>
            </w:r>
          </w:p>
          <w:p w14:paraId="0F5D013B" w14:textId="77777777" w:rsidR="001F23E0" w:rsidRDefault="00D35028">
            <w:pPr>
              <w:numPr>
                <w:ilvl w:val="0"/>
                <w:numId w:val="10"/>
              </w:numPr>
              <w:pBdr>
                <w:top w:val="nil"/>
                <w:left w:val="nil"/>
                <w:bottom w:val="nil"/>
                <w:right w:val="nil"/>
                <w:between w:val="nil"/>
              </w:pBdr>
              <w:spacing w:line="480" w:lineRule="auto"/>
              <w:jc w:val="both"/>
              <w:rPr>
                <w:color w:val="000000"/>
              </w:rPr>
            </w:pPr>
            <w:r>
              <w:rPr>
                <w:color w:val="000000"/>
                <w:lang w:val="es"/>
              </w:rPr>
              <w:t>Espere a que la imagen inicial se estabilice en la pantalla de proyección.</w:t>
            </w:r>
          </w:p>
          <w:p w14:paraId="7E04E462" w14:textId="77777777" w:rsidR="001F23E0" w:rsidRDefault="00D35028">
            <w:pPr>
              <w:numPr>
                <w:ilvl w:val="0"/>
                <w:numId w:val="10"/>
              </w:numPr>
              <w:pBdr>
                <w:top w:val="nil"/>
                <w:left w:val="nil"/>
                <w:bottom w:val="nil"/>
                <w:right w:val="nil"/>
                <w:between w:val="nil"/>
              </w:pBdr>
              <w:spacing w:after="120" w:line="480" w:lineRule="auto"/>
              <w:jc w:val="both"/>
              <w:rPr>
                <w:color w:val="000000"/>
              </w:rPr>
            </w:pPr>
            <w:r>
              <w:rPr>
                <w:color w:val="000000"/>
                <w:lang w:val="es"/>
              </w:rPr>
              <w:lastRenderedPageBreak/>
              <w:t>Colóquese en la ubicación del paciente y, cuando sea necesario, realice ajustes para centrarse en la imagen. El esquema de los optotipos proyectados debe estar bien definido.</w:t>
            </w:r>
          </w:p>
          <w:p w14:paraId="1CBA8D66" w14:textId="77777777" w:rsidR="001F23E0" w:rsidRDefault="00D35028">
            <w:pPr>
              <w:keepNext/>
              <w:pBdr>
                <w:top w:val="nil"/>
                <w:left w:val="nil"/>
                <w:bottom w:val="nil"/>
                <w:right w:val="nil"/>
                <w:between w:val="nil"/>
              </w:pBdr>
              <w:spacing w:after="120"/>
              <w:rPr>
                <w:color w:val="000000"/>
                <w:sz w:val="20"/>
                <w:szCs w:val="20"/>
              </w:rPr>
            </w:pPr>
            <w:r>
              <w:rPr>
                <w:color w:val="000000"/>
                <w:sz w:val="20"/>
                <w:szCs w:val="20"/>
                <w:lang w:val="es"/>
              </w:rPr>
              <w:t>Figura 6 - Ejemplo de proyector gráfico ocular y optotipo proyectado , en la esquina inferior derecha.</w:t>
            </w:r>
          </w:p>
          <w:p w14:paraId="3BCF3708" w14:textId="77777777" w:rsidR="001F23E0" w:rsidRDefault="00D35028">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3049A91" wp14:editId="22AA8817">
                  <wp:extent cx="2880000" cy="2322857"/>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880000" cy="2322857"/>
                          </a:xfrm>
                          <a:prstGeom prst="rect">
                            <a:avLst/>
                          </a:prstGeom>
                          <a:ln/>
                        </pic:spPr>
                      </pic:pic>
                    </a:graphicData>
                  </a:graphic>
                </wp:inline>
              </w:drawing>
            </w:r>
          </w:p>
          <w:p w14:paraId="177EF17F" w14:textId="77777777" w:rsidR="001F23E0" w:rsidRDefault="00D35028">
            <w:pPr>
              <w:pBdr>
                <w:top w:val="nil"/>
                <w:left w:val="nil"/>
                <w:bottom w:val="nil"/>
                <w:right w:val="nil"/>
                <w:between w:val="nil"/>
              </w:pBdr>
              <w:spacing w:line="480" w:lineRule="auto"/>
              <w:ind w:left="360"/>
              <w:jc w:val="center"/>
              <w:rPr>
                <w:color w:val="000000"/>
              </w:rPr>
            </w:pPr>
            <w:r>
              <w:rPr>
                <w:color w:val="000000"/>
                <w:sz w:val="20"/>
                <w:szCs w:val="20"/>
                <w:lang w:val="es"/>
              </w:rPr>
              <w:t>Fuente: Elaboración propia (2022)</w:t>
            </w:r>
          </w:p>
          <w:p w14:paraId="7C034277" w14:textId="77777777" w:rsidR="001F23E0" w:rsidRDefault="00D35028">
            <w:pPr>
              <w:numPr>
                <w:ilvl w:val="0"/>
                <w:numId w:val="10"/>
              </w:numPr>
              <w:pBdr>
                <w:top w:val="nil"/>
                <w:left w:val="nil"/>
                <w:bottom w:val="nil"/>
                <w:right w:val="nil"/>
                <w:between w:val="nil"/>
              </w:pBdr>
              <w:spacing w:line="480" w:lineRule="auto"/>
              <w:jc w:val="both"/>
              <w:rPr>
                <w:color w:val="000000"/>
              </w:rPr>
            </w:pPr>
            <w:r>
              <w:rPr>
                <w:color w:val="000000"/>
                <w:lang w:val="es"/>
              </w:rPr>
              <w:t>Usando el control remoto, pruebe todos los programas de proyección (letras, números, imágenes, filtros de color, entre otros), en cada programa, utilizando el control realizar el intercambio de imágenes.</w:t>
            </w:r>
          </w:p>
          <w:p w14:paraId="2419CB50" w14:textId="77777777" w:rsidR="001F23E0" w:rsidRDefault="00D35028">
            <w:pPr>
              <w:numPr>
                <w:ilvl w:val="0"/>
                <w:numId w:val="10"/>
              </w:numPr>
              <w:pBdr>
                <w:top w:val="nil"/>
                <w:left w:val="nil"/>
                <w:bottom w:val="nil"/>
                <w:right w:val="nil"/>
                <w:between w:val="nil"/>
              </w:pBdr>
              <w:spacing w:after="120" w:line="480" w:lineRule="auto"/>
              <w:jc w:val="both"/>
              <w:rPr>
                <w:color w:val="000000"/>
              </w:rPr>
            </w:pPr>
            <w:r>
              <w:rPr>
                <w:color w:val="000000"/>
                <w:lang w:val="es"/>
              </w:rPr>
              <w:t>Todas las imágenes de todos los programas deben ser nítidas e impecables. Si algún programa falla, consulte el manual del usuario y realice los ajustes necesarios. Si el problema persiste, continúe con la actividad 14 del proceso 14 "Manual de proceso - Realizar mantenimiento programado de EMH" de</w:t>
            </w:r>
            <w:r>
              <w:rPr>
                <w:lang w:val="es"/>
              </w:rPr>
              <w:t xml:space="preserve"> </w:t>
            </w:r>
            <w:proofErr w:type="spellStart"/>
            <w:r>
              <w:rPr>
                <w:lang w:val="es"/>
              </w:rPr>
              <w:t>Ebserh</w:t>
            </w:r>
            <w:proofErr w:type="spellEnd"/>
            <w:r>
              <w:rPr>
                <w:color w:val="000000"/>
                <w:lang w:val="es"/>
              </w:rPr>
              <w:t>.</w:t>
            </w:r>
          </w:p>
        </w:tc>
      </w:tr>
    </w:tbl>
    <w:p w14:paraId="79ED9E09" w14:textId="77777777" w:rsidR="001F23E0" w:rsidRDefault="00D35028">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2BD4C59E" w14:textId="77777777" w:rsidR="001F23E0" w:rsidRDefault="001F23E0">
      <w:pPr>
        <w:spacing w:after="120" w:line="240" w:lineRule="auto"/>
        <w:jc w:val="both"/>
        <w:rPr>
          <w:sz w:val="24"/>
          <w:szCs w:val="24"/>
        </w:rPr>
      </w:pPr>
    </w:p>
    <w:p w14:paraId="1CAE0C1A" w14:textId="77777777" w:rsidR="001F23E0" w:rsidRDefault="00D35028">
      <w:pPr>
        <w:pStyle w:val="Ttulo1"/>
        <w:spacing w:after="120" w:line="240" w:lineRule="auto"/>
      </w:pPr>
      <w:bookmarkStart w:id="25" w:name="_2bn6wsx" w:colFirst="0" w:colLast="0"/>
      <w:bookmarkEnd w:id="25"/>
      <w:r>
        <w:rPr>
          <w:lang w:val="es"/>
        </w:rPr>
        <w:lastRenderedPageBreak/>
        <w:t>7 REGISTRO DE EJECUCIÓN DEL PROCEDIMIENTO Y CONFORMIDAD DEL EQUIPO</w:t>
      </w:r>
    </w:p>
    <w:p w14:paraId="5C1302C8" w14:textId="77777777" w:rsidR="001F23E0" w:rsidRDefault="001F23E0">
      <w:pPr>
        <w:spacing w:after="0" w:line="240" w:lineRule="auto"/>
        <w:jc w:val="both"/>
        <w:rPr>
          <w:sz w:val="24"/>
          <w:szCs w:val="24"/>
        </w:rPr>
      </w:pPr>
    </w:p>
    <w:p w14:paraId="605E9B7B" w14:textId="77777777" w:rsidR="001F23E0" w:rsidRDefault="00D35028">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87F9BF2" w14:textId="77777777" w:rsidR="001F23E0" w:rsidRDefault="00D35028">
      <w:pPr>
        <w:spacing w:after="120" w:line="240" w:lineRule="auto"/>
        <w:ind w:firstLine="1418"/>
        <w:jc w:val="both"/>
        <w:rPr>
          <w:sz w:val="24"/>
          <w:szCs w:val="24"/>
        </w:rPr>
      </w:pPr>
      <w:r>
        <w:rPr>
          <w:sz w:val="24"/>
          <w:szCs w:val="24"/>
          <w:lang w:val="es"/>
        </w:rPr>
        <w:t xml:space="preserve"> La visa de la persona responsable del sector en el que se encuentra el equipodebe ser recolectada para su cumplimiento,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428E59B9" w14:textId="77777777" w:rsidR="001F23E0" w:rsidRDefault="001F23E0">
      <w:pPr>
        <w:spacing w:after="120" w:line="240" w:lineRule="auto"/>
        <w:jc w:val="both"/>
        <w:rPr>
          <w:sz w:val="24"/>
          <w:szCs w:val="24"/>
        </w:rPr>
      </w:pPr>
    </w:p>
    <w:p w14:paraId="6A14DAA2" w14:textId="77777777" w:rsidR="001F23E0" w:rsidRDefault="001F23E0">
      <w:pPr>
        <w:spacing w:after="120" w:line="240" w:lineRule="auto"/>
        <w:jc w:val="both"/>
        <w:rPr>
          <w:sz w:val="24"/>
          <w:szCs w:val="24"/>
        </w:rPr>
      </w:pPr>
    </w:p>
    <w:p w14:paraId="3D145D2E" w14:textId="77777777" w:rsidR="001F23E0" w:rsidRDefault="001F23E0">
      <w:pPr>
        <w:spacing w:after="120" w:line="240" w:lineRule="auto"/>
        <w:jc w:val="both"/>
        <w:rPr>
          <w:sz w:val="24"/>
          <w:szCs w:val="24"/>
        </w:rPr>
      </w:pPr>
    </w:p>
    <w:p w14:paraId="51478FDE" w14:textId="77777777" w:rsidR="001F23E0" w:rsidRDefault="001F23E0">
      <w:pPr>
        <w:spacing w:after="120" w:line="240" w:lineRule="auto"/>
        <w:jc w:val="both"/>
        <w:rPr>
          <w:sz w:val="24"/>
          <w:szCs w:val="24"/>
        </w:rPr>
      </w:pPr>
    </w:p>
    <w:p w14:paraId="41670F8A" w14:textId="77777777" w:rsidR="001F23E0" w:rsidRDefault="00D35028">
      <w:pPr>
        <w:pStyle w:val="Ttulo1"/>
        <w:spacing w:after="120" w:line="240" w:lineRule="auto"/>
      </w:pPr>
      <w:bookmarkStart w:id="26" w:name="_qsh70q" w:colFirst="0" w:colLast="0"/>
      <w:bookmarkEnd w:id="26"/>
      <w:r>
        <w:rPr>
          <w:lang w:val="es"/>
        </w:rPr>
        <w:t>8 REFERENCIAS</w:t>
      </w:r>
    </w:p>
    <w:p w14:paraId="29CBFD72" w14:textId="77777777" w:rsidR="001F23E0" w:rsidRDefault="001F23E0">
      <w:pPr>
        <w:spacing w:after="0" w:line="240" w:lineRule="auto"/>
        <w:jc w:val="both"/>
        <w:rPr>
          <w:sz w:val="24"/>
          <w:szCs w:val="24"/>
        </w:rPr>
      </w:pPr>
    </w:p>
    <w:p w14:paraId="11C6CFDD" w14:textId="77777777" w:rsidR="001F23E0" w:rsidRDefault="00D35028">
      <w:pPr>
        <w:spacing w:after="120" w:line="240" w:lineRule="auto"/>
        <w:rPr>
          <w:sz w:val="24"/>
          <w:szCs w:val="24"/>
        </w:rPr>
      </w:pPr>
      <w:bookmarkStart w:id="27" w:name="_3as4poj" w:colFirst="0" w:colLast="0"/>
      <w:bookmarkEnd w:id="27"/>
      <w:r>
        <w:rPr>
          <w:sz w:val="24"/>
          <w:szCs w:val="24"/>
          <w:lang w:val="es"/>
        </w:rPr>
        <w:t xml:space="preserve">APRAMED INDUSTRIA Y COMERCIO DE DISPOSITIVOS MÉDICOS LTDA. </w:t>
      </w:r>
      <w:r>
        <w:rPr>
          <w:b/>
          <w:sz w:val="24"/>
          <w:szCs w:val="24"/>
          <w:lang w:val="es"/>
        </w:rPr>
        <w:t>Manual. Proyector gráfico automático. CB300-B.</w:t>
      </w:r>
      <w:r>
        <w:rPr>
          <w:lang w:val="es"/>
        </w:rPr>
        <w:t xml:space="preserve"> </w:t>
      </w:r>
      <w:r>
        <w:rPr>
          <w:sz w:val="24"/>
          <w:szCs w:val="24"/>
          <w:lang w:val="es"/>
        </w:rPr>
        <w:t xml:space="preserve"> v.1.0. Brasil: </w:t>
      </w:r>
      <w:proofErr w:type="spellStart"/>
      <w:r>
        <w:rPr>
          <w:sz w:val="24"/>
          <w:szCs w:val="24"/>
          <w:lang w:val="es"/>
        </w:rPr>
        <w:t>Apramed</w:t>
      </w:r>
      <w:proofErr w:type="spellEnd"/>
      <w:r>
        <w:rPr>
          <w:sz w:val="24"/>
          <w:szCs w:val="24"/>
          <w:lang w:val="es"/>
        </w:rPr>
        <w:t>, 2014.</w:t>
      </w:r>
    </w:p>
    <w:p w14:paraId="132115C6" w14:textId="77777777" w:rsidR="001F23E0" w:rsidRDefault="00D35028">
      <w:pPr>
        <w:spacing w:after="120" w:line="240" w:lineRule="auto"/>
        <w:rPr>
          <w:sz w:val="24"/>
          <w:szCs w:val="24"/>
        </w:rPr>
      </w:pPr>
      <w:r>
        <w:rPr>
          <w:sz w:val="24"/>
          <w:szCs w:val="24"/>
          <w:lang w:val="es"/>
        </w:rPr>
        <w:t xml:space="preserve">APRAMED INDUSTRIA Y COMERCIO DE DISPOSITIVOS MÉDICOS LTDA. </w:t>
      </w:r>
      <w:r>
        <w:rPr>
          <w:b/>
          <w:sz w:val="24"/>
          <w:szCs w:val="24"/>
          <w:lang w:val="es"/>
        </w:rPr>
        <w:t>SAVE - Sistema electrónico de agudeza visual. Manual de usuario.</w:t>
      </w:r>
      <w:r>
        <w:rPr>
          <w:lang w:val="es"/>
        </w:rPr>
        <w:t xml:space="preserve"> </w:t>
      </w:r>
      <w:r>
        <w:rPr>
          <w:sz w:val="24"/>
          <w:szCs w:val="24"/>
          <w:lang w:val="es"/>
        </w:rPr>
        <w:t xml:space="preserve"> v.1.5.4. Brasil: </w:t>
      </w:r>
      <w:proofErr w:type="spellStart"/>
      <w:r>
        <w:rPr>
          <w:sz w:val="24"/>
          <w:szCs w:val="24"/>
          <w:lang w:val="es"/>
        </w:rPr>
        <w:t>Apramed</w:t>
      </w:r>
      <w:proofErr w:type="spellEnd"/>
      <w:r>
        <w:rPr>
          <w:sz w:val="24"/>
          <w:szCs w:val="24"/>
          <w:lang w:val="es"/>
        </w:rPr>
        <w:t>, s.d.</w:t>
      </w:r>
    </w:p>
    <w:p w14:paraId="774D0127" w14:textId="77777777" w:rsidR="001F23E0" w:rsidRDefault="00D35028">
      <w:pPr>
        <w:spacing w:after="120" w:line="240" w:lineRule="auto"/>
        <w:rPr>
          <w:sz w:val="24"/>
          <w:szCs w:val="24"/>
        </w:rPr>
      </w:pPr>
      <w:r>
        <w:rPr>
          <w:sz w:val="24"/>
          <w:szCs w:val="24"/>
          <w:lang w:val="es"/>
        </w:rPr>
        <w:t xml:space="preserve">APRAMED INDUSTRIA Y COMERCIO DE DISPOSITIVOS MÉDICOS LTDA. </w:t>
      </w:r>
      <w:r>
        <w:rPr>
          <w:b/>
          <w:sz w:val="24"/>
          <w:szCs w:val="24"/>
          <w:lang w:val="es"/>
        </w:rPr>
        <w:t xml:space="preserve">Manual de </w:t>
      </w:r>
      <w:proofErr w:type="spellStart"/>
      <w:r>
        <w:rPr>
          <w:b/>
          <w:sz w:val="24"/>
          <w:szCs w:val="24"/>
          <w:lang w:val="es"/>
        </w:rPr>
        <w:t>instuções</w:t>
      </w:r>
      <w:proofErr w:type="spellEnd"/>
      <w:r>
        <w:rPr>
          <w:b/>
          <w:sz w:val="24"/>
          <w:szCs w:val="24"/>
          <w:lang w:val="es"/>
        </w:rPr>
        <w:t xml:space="preserve">. </w:t>
      </w:r>
      <w:r>
        <w:rPr>
          <w:lang w:val="es"/>
        </w:rPr>
        <w:t xml:space="preserve"> </w:t>
      </w:r>
      <w:r>
        <w:rPr>
          <w:b/>
          <w:sz w:val="24"/>
          <w:szCs w:val="24"/>
          <w:lang w:val="es"/>
        </w:rPr>
        <w:t xml:space="preserve"> Sistema de agudeza visual</w:t>
      </w:r>
      <w:r>
        <w:rPr>
          <w:lang w:val="es"/>
        </w:rPr>
        <w:t xml:space="preserve"> </w:t>
      </w:r>
      <w:proofErr w:type="spellStart"/>
      <w:r>
        <w:rPr>
          <w:b/>
          <w:sz w:val="24"/>
          <w:szCs w:val="24"/>
          <w:lang w:val="es"/>
        </w:rPr>
        <w:t>SMARTChart</w:t>
      </w:r>
      <w:proofErr w:type="spellEnd"/>
      <w:r>
        <w:rPr>
          <w:lang w:val="es"/>
        </w:rPr>
        <w:t xml:space="preserve">. </w:t>
      </w:r>
      <w:r>
        <w:rPr>
          <w:sz w:val="24"/>
          <w:szCs w:val="24"/>
          <w:lang w:val="es"/>
        </w:rPr>
        <w:t xml:space="preserve"> v.1.0. Brasil: </w:t>
      </w:r>
      <w:proofErr w:type="spellStart"/>
      <w:r>
        <w:rPr>
          <w:sz w:val="24"/>
          <w:szCs w:val="24"/>
          <w:lang w:val="es"/>
        </w:rPr>
        <w:t>Apramed</w:t>
      </w:r>
      <w:proofErr w:type="spellEnd"/>
      <w:r>
        <w:rPr>
          <w:sz w:val="24"/>
          <w:szCs w:val="24"/>
          <w:lang w:val="es"/>
        </w:rPr>
        <w:t>, 2021.</w:t>
      </w:r>
    </w:p>
    <w:p w14:paraId="60322628" w14:textId="77777777" w:rsidR="001F23E0" w:rsidRDefault="00D35028">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7EEEC96F" w14:textId="77777777" w:rsidR="001F23E0" w:rsidRDefault="00D35028">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Janei ro: ABNT, 1994.</w:t>
      </w:r>
    </w:p>
    <w:p w14:paraId="29B29FA9" w14:textId="77777777" w:rsidR="001F23E0" w:rsidRDefault="00D35028">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44A3E572" w14:textId="77777777" w:rsidR="001F23E0" w:rsidRDefault="00D35028">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5EA61217" w14:textId="77777777" w:rsidR="001F23E0" w:rsidRDefault="00D35028">
      <w:pPr>
        <w:spacing w:after="120" w:line="240" w:lineRule="auto"/>
        <w:rPr>
          <w:sz w:val="24"/>
          <w:szCs w:val="24"/>
        </w:rPr>
      </w:pPr>
      <w:r>
        <w:rPr>
          <w:sz w:val="24"/>
          <w:szCs w:val="24"/>
          <w:lang w:val="es"/>
        </w:rPr>
        <w:t xml:space="preserve">ASOCIACIÓN BRASILEÑA DE NORMAS TÉCNICASAS. </w:t>
      </w:r>
      <w:r>
        <w:rPr>
          <w:lang w:val="es"/>
        </w:rPr>
        <w:t xml:space="preserve">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2410E7BB" w14:textId="77777777" w:rsidR="001F23E0" w:rsidRDefault="00D35028">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ISO 15004-1</w:t>
      </w:r>
      <w:r>
        <w:rPr>
          <w:sz w:val="24"/>
          <w:szCs w:val="24"/>
          <w:lang w:val="es"/>
        </w:rPr>
        <w:t>: Instrumentos oftálmicos - Requisitos básicosy métodos de prueba. Parte 1: Requisitos generales aplicados a todos los instrumentos oftálmicos. Río de Janeiro: ABNT, 2015.</w:t>
      </w:r>
    </w:p>
    <w:p w14:paraId="3796AF93" w14:textId="77777777" w:rsidR="001F23E0" w:rsidRDefault="00D35028">
      <w:pPr>
        <w:spacing w:after="120" w:line="240" w:lineRule="auto"/>
        <w:rPr>
          <w:sz w:val="24"/>
          <w:szCs w:val="24"/>
        </w:rPr>
      </w:pPr>
      <w:r>
        <w:rPr>
          <w:sz w:val="24"/>
          <w:szCs w:val="24"/>
          <w:lang w:val="es"/>
        </w:rPr>
        <w:t xml:space="preserve">ASOCIACIÓN BRASILEÑA DE NORMAS TÉCNICAS. </w:t>
      </w:r>
      <w:r>
        <w:rPr>
          <w:b/>
          <w:sz w:val="24"/>
          <w:szCs w:val="24"/>
          <w:lang w:val="es"/>
        </w:rPr>
        <w:t>ABNT NBR ISO 8596</w:t>
      </w:r>
      <w:r>
        <w:rPr>
          <w:sz w:val="24"/>
          <w:szCs w:val="24"/>
          <w:lang w:val="es"/>
        </w:rPr>
        <w:t xml:space="preserve">: Óptica oftálmica - Ensayo de agudeza visual - </w:t>
      </w:r>
      <w:r>
        <w:rPr>
          <w:lang w:val="es"/>
        </w:rPr>
        <w:t xml:space="preserve"> </w:t>
      </w:r>
      <w:r>
        <w:rPr>
          <w:sz w:val="24"/>
          <w:szCs w:val="24"/>
          <w:lang w:val="es"/>
        </w:rPr>
        <w:t xml:space="preserve"> Optotipos estándar y clínicosy su presentación. Río de Janeiro: ABNT, 2021.</w:t>
      </w:r>
    </w:p>
    <w:p w14:paraId="2ADA6E8C" w14:textId="77777777" w:rsidR="001F23E0" w:rsidRDefault="00D35028">
      <w:pPr>
        <w:spacing w:after="120" w:line="240" w:lineRule="auto"/>
        <w:rPr>
          <w:sz w:val="24"/>
          <w:szCs w:val="24"/>
        </w:rPr>
      </w:pPr>
      <w:r>
        <w:rPr>
          <w:sz w:val="24"/>
          <w:szCs w:val="24"/>
          <w:lang w:val="es"/>
        </w:rPr>
        <w:t xml:space="preserve">BRASIL. Resolución RDC </w:t>
      </w:r>
      <w:proofErr w:type="spellStart"/>
      <w:r>
        <w:rPr>
          <w:sz w:val="24"/>
          <w:szCs w:val="24"/>
          <w:lang w:val="es"/>
        </w:rPr>
        <w:t>Nº</w:t>
      </w:r>
      <w:proofErr w:type="spellEnd"/>
      <w:r>
        <w:rPr>
          <w:sz w:val="24"/>
          <w:szCs w:val="24"/>
          <w:lang w:val="es"/>
        </w:rPr>
        <w:t xml:space="preserve"> 56 de 6 de abril de 2001. Establece los </w:t>
      </w:r>
      <w:r>
        <w:rPr>
          <w:b/>
          <w:sz w:val="24"/>
          <w:szCs w:val="24"/>
          <w:lang w:val="es"/>
        </w:rPr>
        <w:t>«Requisitos de seguridad y eficacia de los productos sanitarios»</w:t>
      </w:r>
      <w:r>
        <w:rPr>
          <w:sz w:val="24"/>
          <w:szCs w:val="24"/>
          <w:lang w:val="es"/>
        </w:rPr>
        <w:t>. Organismo emisor: ANVISA - Agencia Nacional de Vigilancia Sanitaria, 2001.</w:t>
      </w:r>
    </w:p>
    <w:p w14:paraId="18CFCA07" w14:textId="77777777" w:rsidR="001F23E0" w:rsidRDefault="00D35028">
      <w:pPr>
        <w:spacing w:after="120" w:line="240" w:lineRule="auto"/>
        <w:rPr>
          <w:sz w:val="24"/>
          <w:szCs w:val="24"/>
        </w:rPr>
      </w:pPr>
      <w:r>
        <w:rPr>
          <w:sz w:val="24"/>
          <w:szCs w:val="24"/>
          <w:lang w:val="es"/>
        </w:rPr>
        <w:t xml:space="preserve">EYETEC EQUIPO OFTÁLMICO COMERCIO COMERCIO IMPORTACIÓN Y EXPORTACIÓN LTDA. </w:t>
      </w:r>
      <w:r>
        <w:rPr>
          <w:lang w:val="es"/>
        </w:rPr>
        <w:t xml:space="preserve"> </w:t>
      </w:r>
      <w:r>
        <w:rPr>
          <w:b/>
          <w:sz w:val="24"/>
          <w:szCs w:val="24"/>
          <w:lang w:val="es"/>
        </w:rPr>
        <w:t xml:space="preserve">Pantalla de agudeza visual. TA-LCD. Manual de usuario. </w:t>
      </w:r>
      <w:r>
        <w:rPr>
          <w:sz w:val="24"/>
          <w:szCs w:val="24"/>
          <w:lang w:val="es"/>
        </w:rPr>
        <w:t xml:space="preserve">Brasil: </w:t>
      </w:r>
      <w:proofErr w:type="spellStart"/>
      <w:r>
        <w:rPr>
          <w:sz w:val="24"/>
          <w:szCs w:val="24"/>
          <w:lang w:val="es"/>
        </w:rPr>
        <w:t>Eyetec</w:t>
      </w:r>
      <w:proofErr w:type="spellEnd"/>
      <w:r>
        <w:rPr>
          <w:sz w:val="24"/>
          <w:szCs w:val="24"/>
          <w:lang w:val="es"/>
        </w:rPr>
        <w:t>, s.d.</w:t>
      </w:r>
    </w:p>
    <w:p w14:paraId="768627DC" w14:textId="77777777" w:rsidR="001F23E0" w:rsidRDefault="00D35028">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Proyector de agudeza visual</w:t>
      </w:r>
      <w:r>
        <w:rPr>
          <w:b/>
          <w:sz w:val="24"/>
          <w:szCs w:val="24"/>
          <w:lang w:val="es"/>
        </w:rPr>
        <w:t xml:space="preserve">. </w:t>
      </w:r>
      <w:r>
        <w:rPr>
          <w:lang w:val="es"/>
        </w:rPr>
        <w:t xml:space="preserve"> </w:t>
      </w:r>
      <w:r>
        <w:rPr>
          <w:sz w:val="24"/>
          <w:szCs w:val="24"/>
          <w:lang w:val="es"/>
        </w:rPr>
        <w:t>Reino Unido: GMDN, 28/10/2011. Disponible en: &lt;https://gmdnagency.org/Terms/Details/121706?lang=en &gt;. Consulta: 11/11/2021.</w:t>
      </w:r>
    </w:p>
    <w:p w14:paraId="13B42167" w14:textId="77777777" w:rsidR="001F23E0" w:rsidRDefault="00D35028">
      <w:pPr>
        <w:spacing w:after="120" w:line="240" w:lineRule="auto"/>
        <w:rPr>
          <w:sz w:val="24"/>
          <w:szCs w:val="24"/>
        </w:rPr>
      </w:pPr>
      <w:r>
        <w:rPr>
          <w:sz w:val="24"/>
          <w:szCs w:val="24"/>
          <w:lang w:val="es"/>
        </w:rPr>
        <w:t xml:space="preserve">NIDEK CO.LTD. </w:t>
      </w:r>
      <w:r>
        <w:rPr>
          <w:b/>
          <w:sz w:val="24"/>
          <w:szCs w:val="24"/>
          <w:lang w:val="es"/>
        </w:rPr>
        <w:t xml:space="preserve">Sistema de evaluación de la agudeza visual SC-1600Pola. Manual de usuario. </w:t>
      </w:r>
      <w:r>
        <w:rPr>
          <w:sz w:val="24"/>
          <w:szCs w:val="24"/>
          <w:lang w:val="es"/>
        </w:rPr>
        <w:t xml:space="preserve">Japón: </w:t>
      </w:r>
      <w:proofErr w:type="spellStart"/>
      <w:r>
        <w:rPr>
          <w:sz w:val="24"/>
          <w:szCs w:val="24"/>
          <w:lang w:val="es"/>
        </w:rPr>
        <w:t>Nidek</w:t>
      </w:r>
      <w:proofErr w:type="spellEnd"/>
      <w:r>
        <w:rPr>
          <w:sz w:val="24"/>
          <w:szCs w:val="24"/>
          <w:lang w:val="es"/>
        </w:rPr>
        <w:t>, 2021.</w:t>
      </w:r>
    </w:p>
    <w:p w14:paraId="00723747" w14:textId="77777777" w:rsidR="001F23E0" w:rsidRDefault="00D35028">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38BF3D84" w14:textId="77777777" w:rsidR="001F23E0" w:rsidRDefault="001F23E0">
      <w:pPr>
        <w:spacing w:after="120" w:line="240" w:lineRule="auto"/>
        <w:rPr>
          <w:sz w:val="24"/>
          <w:szCs w:val="24"/>
        </w:rPr>
      </w:pPr>
    </w:p>
    <w:p w14:paraId="1BA7B691" w14:textId="77777777" w:rsidR="001F23E0" w:rsidRDefault="00D35028">
      <w:pPr>
        <w:pStyle w:val="Ttulo1"/>
        <w:spacing w:after="120" w:line="240" w:lineRule="auto"/>
      </w:pPr>
      <w:bookmarkStart w:id="28" w:name="_1pxezwc" w:colFirst="0" w:colLast="0"/>
      <w:bookmarkEnd w:id="28"/>
      <w:r>
        <w:rPr>
          <w:lang w:val="es"/>
        </w:rPr>
        <w:t xml:space="preserve">9 HISTORIAL DE RESEÑAS </w:t>
      </w:r>
    </w:p>
    <w:p w14:paraId="0C138DCE" w14:textId="77777777" w:rsidR="001F23E0" w:rsidRDefault="001F23E0">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1F23E0" w14:paraId="2BDFEDA8" w14:textId="77777777">
        <w:trPr>
          <w:jc w:val="center"/>
        </w:trPr>
        <w:tc>
          <w:tcPr>
            <w:tcW w:w="1417" w:type="dxa"/>
          </w:tcPr>
          <w:p w14:paraId="6533C2FE" w14:textId="77777777" w:rsidR="001F23E0" w:rsidRDefault="00D35028">
            <w:pPr>
              <w:spacing w:after="120"/>
              <w:jc w:val="center"/>
              <w:rPr>
                <w:b/>
              </w:rPr>
            </w:pPr>
            <w:bookmarkStart w:id="29" w:name="_49x2ik5" w:colFirst="0" w:colLast="0"/>
            <w:bookmarkEnd w:id="29"/>
            <w:r>
              <w:rPr>
                <w:b/>
                <w:lang w:val="es"/>
              </w:rPr>
              <w:t>VERSIÓN</w:t>
            </w:r>
          </w:p>
        </w:tc>
        <w:tc>
          <w:tcPr>
            <w:tcW w:w="1417" w:type="dxa"/>
          </w:tcPr>
          <w:p w14:paraId="0DCC7C18" w14:textId="77777777" w:rsidR="001F23E0" w:rsidRDefault="00D35028">
            <w:pPr>
              <w:spacing w:after="120"/>
              <w:jc w:val="center"/>
              <w:rPr>
                <w:b/>
              </w:rPr>
            </w:pPr>
            <w:bookmarkStart w:id="30" w:name="_2p2csry" w:colFirst="0" w:colLast="0"/>
            <w:bookmarkEnd w:id="30"/>
            <w:r>
              <w:rPr>
                <w:b/>
                <w:lang w:val="es"/>
              </w:rPr>
              <w:t>FECHA</w:t>
            </w:r>
          </w:p>
        </w:tc>
        <w:tc>
          <w:tcPr>
            <w:tcW w:w="6236" w:type="dxa"/>
          </w:tcPr>
          <w:p w14:paraId="78C154D2" w14:textId="77777777" w:rsidR="001F23E0" w:rsidRDefault="00D35028">
            <w:pPr>
              <w:spacing w:after="120"/>
              <w:jc w:val="center"/>
              <w:rPr>
                <w:b/>
              </w:rPr>
            </w:pPr>
            <w:bookmarkStart w:id="31" w:name="_147n2zr" w:colFirst="0" w:colLast="0"/>
            <w:bookmarkEnd w:id="31"/>
            <w:r>
              <w:rPr>
                <w:b/>
                <w:lang w:val="es"/>
              </w:rPr>
              <w:t>DESCRIPCIÓN DEL CAMBIO</w:t>
            </w:r>
          </w:p>
        </w:tc>
      </w:tr>
      <w:tr w:rsidR="001F23E0" w14:paraId="126DE0B6" w14:textId="77777777">
        <w:trPr>
          <w:jc w:val="center"/>
        </w:trPr>
        <w:tc>
          <w:tcPr>
            <w:tcW w:w="1417" w:type="dxa"/>
          </w:tcPr>
          <w:p w14:paraId="48AD1920" w14:textId="77777777" w:rsidR="001F23E0" w:rsidRDefault="001F23E0">
            <w:pPr>
              <w:spacing w:after="120"/>
            </w:pPr>
          </w:p>
        </w:tc>
        <w:tc>
          <w:tcPr>
            <w:tcW w:w="1417" w:type="dxa"/>
          </w:tcPr>
          <w:p w14:paraId="33A9CB53" w14:textId="77777777" w:rsidR="001F23E0" w:rsidRDefault="001F23E0">
            <w:pPr>
              <w:spacing w:after="120"/>
            </w:pPr>
          </w:p>
        </w:tc>
        <w:tc>
          <w:tcPr>
            <w:tcW w:w="6236" w:type="dxa"/>
          </w:tcPr>
          <w:p w14:paraId="13E9FBCF" w14:textId="77777777" w:rsidR="001F23E0" w:rsidRDefault="001F23E0">
            <w:pPr>
              <w:spacing w:after="120"/>
            </w:pPr>
          </w:p>
        </w:tc>
      </w:tr>
    </w:tbl>
    <w:p w14:paraId="1C52558D" w14:textId="77777777" w:rsidR="001F23E0" w:rsidRDefault="001F23E0">
      <w:pPr>
        <w:spacing w:after="120" w:line="240" w:lineRule="auto"/>
        <w:rPr>
          <w:sz w:val="24"/>
          <w:szCs w:val="24"/>
        </w:rPr>
        <w:sectPr w:rsidR="001F23E0">
          <w:headerReference w:type="default" r:id="rId23"/>
          <w:pgSz w:w="11906" w:h="16838"/>
          <w:pgMar w:top="1134" w:right="851" w:bottom="1134" w:left="1418" w:header="709" w:footer="709" w:gutter="0"/>
          <w:cols w:space="708"/>
        </w:sectPr>
      </w:pPr>
    </w:p>
    <w:p w14:paraId="1DA8B4E0" w14:textId="77777777" w:rsidR="001F23E0" w:rsidRDefault="00D35028">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tipo proyector gráfico ocular</w:t>
      </w:r>
    </w:p>
    <w:p w14:paraId="6C2FC71F" w14:textId="77777777" w:rsidR="001F23E0" w:rsidRDefault="001F23E0">
      <w:pPr>
        <w:spacing w:after="0" w:line="240" w:lineRule="auto"/>
        <w:rPr>
          <w:b/>
        </w:rPr>
      </w:pPr>
    </w:p>
    <w:p w14:paraId="7FF6D09E" w14:textId="77777777" w:rsidR="001F23E0" w:rsidRDefault="00D35028">
      <w:pPr>
        <w:spacing w:after="0" w:line="240" w:lineRule="auto"/>
      </w:pPr>
      <w:r>
        <w:rPr>
          <w:b/>
          <w:lang w:val="es"/>
        </w:rPr>
        <w:t>PROCEDIMIENTO:</w:t>
      </w:r>
      <w:r>
        <w:rPr>
          <w:lang w:val="es"/>
        </w:rPr>
        <w:t xml:space="preserve"> POP. EC. MP.076 - Procedimiento Operativo Estándar - Mantenimiento preventivo de equipos de proyectores gráficos oculares.</w:t>
      </w:r>
    </w:p>
    <w:p w14:paraId="3AAE2E04" w14:textId="77777777" w:rsidR="001F23E0" w:rsidRDefault="00D35028">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F23E0" w14:paraId="6AD07366" w14:textId="77777777" w:rsidTr="001F2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47282997" w14:textId="77777777" w:rsidR="001F23E0" w:rsidRDefault="00D35028">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1F23E0" w14:paraId="343AE2F4" w14:textId="77777777" w:rsidTr="001F23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9E7FF52" w14:textId="77777777" w:rsidR="001F23E0" w:rsidRDefault="00D35028">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1F23E0" w14:paraId="67B6B8F4" w14:textId="77777777" w:rsidTr="001F23E0">
        <w:tc>
          <w:tcPr>
            <w:cnfStyle w:val="001000000000" w:firstRow="0" w:lastRow="0" w:firstColumn="1" w:lastColumn="0" w:oddVBand="0" w:evenVBand="0" w:oddHBand="0" w:evenHBand="0" w:firstRowFirstColumn="0" w:firstRowLastColumn="0" w:lastRowFirstColumn="0" w:lastRowLastColumn="0"/>
            <w:tcW w:w="8494" w:type="dxa"/>
          </w:tcPr>
          <w:p w14:paraId="52216F46" w14:textId="77777777" w:rsidR="001F23E0" w:rsidRDefault="00D35028">
            <w:r>
              <w:rPr>
                <w:b w:val="0"/>
                <w:lang w:val="es"/>
              </w:rPr>
              <w:t>Sector/Ubicación:</w:t>
            </w:r>
          </w:p>
        </w:tc>
      </w:tr>
    </w:tbl>
    <w:p w14:paraId="67E25163" w14:textId="77777777" w:rsidR="001F23E0" w:rsidRDefault="001F23E0">
      <w:pPr>
        <w:spacing w:after="0" w:line="240" w:lineRule="auto"/>
      </w:pPr>
    </w:p>
    <w:p w14:paraId="7059409E" w14:textId="77777777" w:rsidR="001F23E0" w:rsidRDefault="00D35028">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1F23E0" w14:paraId="413BF85A" w14:textId="77777777" w:rsidTr="001F2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B10DEB1" w14:textId="77777777" w:rsidR="001F23E0" w:rsidRDefault="00D35028">
            <w:r>
              <w:rPr>
                <w:b w:val="0"/>
                <w:lang w:val="es"/>
              </w:rPr>
              <w:t>Hora: Fecha:</w:t>
            </w:r>
          </w:p>
        </w:tc>
      </w:tr>
    </w:tbl>
    <w:p w14:paraId="34B37C8C" w14:textId="77777777" w:rsidR="001F23E0" w:rsidRDefault="00D35028">
      <w:pPr>
        <w:spacing w:after="0" w:line="240" w:lineRule="auto"/>
      </w:pPr>
      <w:r>
        <w:rPr>
          <w:noProof/>
          <w:lang w:val="es"/>
        </w:rPr>
        <mc:AlternateContent>
          <mc:Choice Requires="wps">
            <w:drawing>
              <wp:anchor distT="45720" distB="45720" distL="114300" distR="114300" simplePos="0" relativeHeight="251667456" behindDoc="0" locked="0" layoutInCell="1" hidden="0" allowOverlap="1" wp14:anchorId="0333A4EA" wp14:editId="6F4A4E37">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107DD19" w14:textId="77777777" w:rsidR="001F23E0" w:rsidRDefault="00D35028">
                            <w:pPr>
                              <w:spacing w:after="0" w:line="240" w:lineRule="auto"/>
                              <w:textDirection w:val="btLr"/>
                            </w:pPr>
                            <w:r>
                              <w:rPr>
                                <w:color w:val="000000"/>
                                <w:sz w:val="14"/>
                                <w:lang w:val="es"/>
                              </w:rPr>
                              <w:t>Subtítulo:</w:t>
                            </w:r>
                          </w:p>
                          <w:p w14:paraId="45B9D70E" w14:textId="77777777" w:rsidR="001F23E0" w:rsidRDefault="00D35028">
                            <w:pPr>
                              <w:spacing w:after="0" w:line="240" w:lineRule="auto"/>
                              <w:textDirection w:val="btLr"/>
                            </w:pPr>
                            <w:r>
                              <w:rPr>
                                <w:color w:val="000000"/>
                                <w:sz w:val="14"/>
                                <w:lang w:val="es"/>
                              </w:rPr>
                              <w:t>C - Conformado</w:t>
                            </w:r>
                          </w:p>
                          <w:p w14:paraId="057C1F2A" w14:textId="77777777" w:rsidR="001F23E0" w:rsidRDefault="00D35028">
                            <w:pPr>
                              <w:spacing w:after="0" w:line="240" w:lineRule="auto"/>
                              <w:textDirection w:val="btLr"/>
                            </w:pPr>
                            <w:r>
                              <w:rPr>
                                <w:color w:val="000000"/>
                                <w:sz w:val="14"/>
                                <w:lang w:val="es"/>
                              </w:rPr>
                              <w:t>N.C.</w:t>
                            </w:r>
                          </w:p>
                          <w:p w14:paraId="05C43107" w14:textId="77777777" w:rsidR="001F23E0" w:rsidRDefault="00D35028">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0333A4EA">
                <v:stroke startarrowwidth="narrow" startarrowlength="short" endarrowwidth="narrow" endarrowlength="short"/>
                <v:textbox inset="2.53958mm,1.2694mm,2.53958mm,1.2694mm">
                  <w:txbxContent>
                    <w:p w:rsidR="001F23E0" w:rsidRDefault="00D35028" w14:paraId="2107DD19" w14:textId="77777777">
                      <w:pPr>
                        <w:spacing w:after="0" w:line="240" w:lineRule="auto"/>
                        <w:textDirection w:val="btLr"/>
                      </w:pPr>
                      <w:r>
                        <w:rPr>
                          <w:color w:val="000000"/>
                          <w:sz w:val="14"/>
                          <w:lang w:val="es"/>
                        </w:rPr>
                        <w:t xml:space="preserve">Subtítulo:</w:t>
                      </w:r>
                    </w:p>
                    <w:p w:rsidR="001F23E0" w:rsidRDefault="00D35028" w14:paraId="45B9D70E" w14:textId="77777777">
                      <w:pPr>
                        <w:spacing w:after="0" w:line="240" w:lineRule="auto"/>
                        <w:textDirection w:val="btLr"/>
                      </w:pPr>
                      <w:r>
                        <w:rPr>
                          <w:color w:val="000000"/>
                          <w:sz w:val="14"/>
                          <w:lang w:val="es"/>
                        </w:rPr>
                        <w:t xml:space="preserve">C - Conformado</w:t>
                      </w:r>
                    </w:p>
                    <w:p w:rsidR="001F23E0" w:rsidRDefault="00D35028" w14:paraId="057C1F2A" w14:textId="77777777">
                      <w:pPr>
                        <w:spacing w:after="0" w:line="240" w:lineRule="auto"/>
                        <w:textDirection w:val="btLr"/>
                      </w:pPr>
                      <w:r>
                        <w:rPr>
                          <w:color w:val="000000"/>
                          <w:sz w:val="14"/>
                          <w:lang w:val="es"/>
                        </w:rPr>
                        <w:t xml:space="preserve">N.C.</w:t>
                      </w:r>
                    </w:p>
                    <w:p w:rsidR="001F23E0" w:rsidRDefault="00D35028" w14:paraId="05C43107"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64BDD741" w14:textId="77777777" w:rsidR="001F23E0" w:rsidRDefault="001F23E0">
      <w:pPr>
        <w:spacing w:after="0" w:line="240" w:lineRule="auto"/>
      </w:pPr>
    </w:p>
    <w:p w14:paraId="61F7D4FE" w14:textId="77777777" w:rsidR="001F23E0" w:rsidRDefault="00D35028">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1F23E0" w14:paraId="7244AA0B" w14:textId="77777777">
        <w:tc>
          <w:tcPr>
            <w:tcW w:w="4106" w:type="dxa"/>
          </w:tcPr>
          <w:p w14:paraId="7BB30231" w14:textId="77777777" w:rsidR="001F23E0" w:rsidRDefault="00D35028">
            <w:pPr>
              <w:jc w:val="center"/>
              <w:rPr>
                <w:b/>
              </w:rPr>
            </w:pPr>
            <w:r>
              <w:rPr>
                <w:b/>
                <w:lang w:val="es"/>
              </w:rPr>
              <w:t>Artículo a comprobar</w:t>
            </w:r>
          </w:p>
        </w:tc>
        <w:tc>
          <w:tcPr>
            <w:tcW w:w="567" w:type="dxa"/>
          </w:tcPr>
          <w:p w14:paraId="1D67FD8D" w14:textId="77777777" w:rsidR="001F23E0" w:rsidRDefault="00D35028">
            <w:pPr>
              <w:rPr>
                <w:b/>
              </w:rPr>
            </w:pPr>
            <w:r>
              <w:rPr>
                <w:b/>
                <w:lang w:val="es"/>
              </w:rPr>
              <w:t>C</w:t>
            </w:r>
          </w:p>
        </w:tc>
        <w:tc>
          <w:tcPr>
            <w:tcW w:w="567" w:type="dxa"/>
          </w:tcPr>
          <w:p w14:paraId="3976C57E" w14:textId="77777777" w:rsidR="001F23E0" w:rsidRDefault="00D35028">
            <w:pPr>
              <w:rPr>
                <w:b/>
              </w:rPr>
            </w:pPr>
            <w:r>
              <w:rPr>
                <w:b/>
                <w:lang w:val="es"/>
              </w:rPr>
              <w:t>N.C.</w:t>
            </w:r>
          </w:p>
        </w:tc>
        <w:tc>
          <w:tcPr>
            <w:tcW w:w="3260" w:type="dxa"/>
          </w:tcPr>
          <w:p w14:paraId="1C834040" w14:textId="77777777" w:rsidR="001F23E0" w:rsidRDefault="00D35028">
            <w:pPr>
              <w:rPr>
                <w:b/>
              </w:rPr>
            </w:pPr>
            <w:r>
              <w:rPr>
                <w:b/>
                <w:lang w:val="es"/>
              </w:rPr>
              <w:t>Observaciones</w:t>
            </w:r>
          </w:p>
        </w:tc>
      </w:tr>
      <w:tr w:rsidR="001F23E0" w14:paraId="38163A18" w14:textId="77777777">
        <w:tc>
          <w:tcPr>
            <w:tcW w:w="4106" w:type="dxa"/>
          </w:tcPr>
          <w:p w14:paraId="4F3C5D2F" w14:textId="77777777" w:rsidR="001F23E0" w:rsidRDefault="00D35028">
            <w:r>
              <w:rPr>
                <w:lang w:val="es"/>
              </w:rPr>
              <w:t>Disponibilidad de equipos</w:t>
            </w:r>
          </w:p>
        </w:tc>
        <w:tc>
          <w:tcPr>
            <w:tcW w:w="567" w:type="dxa"/>
          </w:tcPr>
          <w:p w14:paraId="59CFB135" w14:textId="77777777" w:rsidR="001F23E0" w:rsidRDefault="001F23E0"/>
        </w:tc>
        <w:tc>
          <w:tcPr>
            <w:tcW w:w="567" w:type="dxa"/>
          </w:tcPr>
          <w:p w14:paraId="0FCE35FE" w14:textId="77777777" w:rsidR="001F23E0" w:rsidRDefault="001F23E0"/>
        </w:tc>
        <w:tc>
          <w:tcPr>
            <w:tcW w:w="3260" w:type="dxa"/>
          </w:tcPr>
          <w:p w14:paraId="74FA0EC9" w14:textId="77777777" w:rsidR="001F23E0" w:rsidRDefault="001F23E0"/>
        </w:tc>
      </w:tr>
    </w:tbl>
    <w:p w14:paraId="47BF74F9" w14:textId="77777777" w:rsidR="001F23E0" w:rsidRDefault="001F23E0">
      <w:pPr>
        <w:spacing w:after="0" w:line="240" w:lineRule="auto"/>
        <w:rPr>
          <w:b/>
        </w:rPr>
      </w:pPr>
    </w:p>
    <w:p w14:paraId="16F74E86" w14:textId="77777777" w:rsidR="001F23E0" w:rsidRDefault="00D35028">
      <w:pPr>
        <w:spacing w:after="0" w:line="240" w:lineRule="auto"/>
        <w:rPr>
          <w:b/>
        </w:rPr>
      </w:pPr>
      <w:r>
        <w:rPr>
          <w:b/>
          <w:lang w:val="es"/>
        </w:rPr>
        <w:t>02 CONTROLES ESTRUCTURALES</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1F23E0" w14:paraId="0851AE22" w14:textId="77777777">
        <w:tc>
          <w:tcPr>
            <w:tcW w:w="4813" w:type="dxa"/>
          </w:tcPr>
          <w:p w14:paraId="288C2AE5" w14:textId="77777777" w:rsidR="001F23E0" w:rsidRDefault="00D35028">
            <w:pPr>
              <w:jc w:val="center"/>
              <w:rPr>
                <w:b/>
              </w:rPr>
            </w:pPr>
            <w:r>
              <w:rPr>
                <w:b/>
                <w:lang w:val="es"/>
              </w:rPr>
              <w:t>Artículo a comprobar</w:t>
            </w:r>
          </w:p>
        </w:tc>
        <w:tc>
          <w:tcPr>
            <w:tcW w:w="567" w:type="dxa"/>
          </w:tcPr>
          <w:p w14:paraId="24566038" w14:textId="77777777" w:rsidR="001F23E0" w:rsidRDefault="00D35028">
            <w:pPr>
              <w:rPr>
                <w:b/>
              </w:rPr>
            </w:pPr>
            <w:r>
              <w:rPr>
                <w:b/>
                <w:lang w:val="es"/>
              </w:rPr>
              <w:t>C</w:t>
            </w:r>
          </w:p>
        </w:tc>
        <w:tc>
          <w:tcPr>
            <w:tcW w:w="567" w:type="dxa"/>
          </w:tcPr>
          <w:p w14:paraId="20B613B2" w14:textId="77777777" w:rsidR="001F23E0" w:rsidRDefault="00D35028">
            <w:pPr>
              <w:rPr>
                <w:b/>
              </w:rPr>
            </w:pPr>
            <w:r>
              <w:rPr>
                <w:b/>
                <w:lang w:val="es"/>
              </w:rPr>
              <w:t>N.C.</w:t>
            </w:r>
          </w:p>
        </w:tc>
        <w:tc>
          <w:tcPr>
            <w:tcW w:w="567" w:type="dxa"/>
          </w:tcPr>
          <w:p w14:paraId="041E54DB" w14:textId="77777777" w:rsidR="001F23E0" w:rsidRDefault="00D35028">
            <w:pPr>
              <w:rPr>
                <w:b/>
              </w:rPr>
            </w:pPr>
            <w:r>
              <w:rPr>
                <w:b/>
                <w:lang w:val="es"/>
              </w:rPr>
              <w:t>N.A.</w:t>
            </w:r>
          </w:p>
        </w:tc>
        <w:tc>
          <w:tcPr>
            <w:tcW w:w="1976" w:type="dxa"/>
          </w:tcPr>
          <w:p w14:paraId="1AAA0A16" w14:textId="77777777" w:rsidR="001F23E0" w:rsidRDefault="00D35028">
            <w:pPr>
              <w:rPr>
                <w:b/>
              </w:rPr>
            </w:pPr>
            <w:r>
              <w:rPr>
                <w:b/>
                <w:lang w:val="es"/>
              </w:rPr>
              <w:t>Observaciones</w:t>
            </w:r>
          </w:p>
        </w:tc>
      </w:tr>
      <w:tr w:rsidR="001F23E0" w14:paraId="13082712" w14:textId="77777777">
        <w:tc>
          <w:tcPr>
            <w:tcW w:w="4813" w:type="dxa"/>
          </w:tcPr>
          <w:p w14:paraId="40921469" w14:textId="77777777" w:rsidR="001F23E0" w:rsidRDefault="00D35028">
            <w:pPr>
              <w:rPr>
                <w:highlight w:val="yellow"/>
              </w:rPr>
            </w:pPr>
            <w:r>
              <w:rPr>
                <w:lang w:val="es"/>
              </w:rPr>
              <w:t>Limpieza y desinfección externa de los equipos</w:t>
            </w:r>
          </w:p>
        </w:tc>
        <w:tc>
          <w:tcPr>
            <w:tcW w:w="567" w:type="dxa"/>
          </w:tcPr>
          <w:p w14:paraId="3F25D39D" w14:textId="77777777" w:rsidR="001F23E0" w:rsidRDefault="001F23E0"/>
        </w:tc>
        <w:tc>
          <w:tcPr>
            <w:tcW w:w="567" w:type="dxa"/>
          </w:tcPr>
          <w:p w14:paraId="29341537" w14:textId="77777777" w:rsidR="001F23E0" w:rsidRDefault="001F23E0"/>
        </w:tc>
        <w:tc>
          <w:tcPr>
            <w:tcW w:w="567" w:type="dxa"/>
          </w:tcPr>
          <w:p w14:paraId="4E1E9707" w14:textId="77777777" w:rsidR="001F23E0" w:rsidRDefault="001F23E0"/>
        </w:tc>
        <w:tc>
          <w:tcPr>
            <w:tcW w:w="1976" w:type="dxa"/>
          </w:tcPr>
          <w:p w14:paraId="0694BC4A" w14:textId="77777777" w:rsidR="001F23E0" w:rsidRDefault="001F23E0"/>
        </w:tc>
      </w:tr>
      <w:tr w:rsidR="001F23E0" w14:paraId="3EA759AD" w14:textId="77777777">
        <w:tc>
          <w:tcPr>
            <w:tcW w:w="4813" w:type="dxa"/>
          </w:tcPr>
          <w:p w14:paraId="3ACF9C41" w14:textId="77777777" w:rsidR="001F23E0" w:rsidRDefault="00D35028">
            <w:r>
              <w:rPr>
                <w:lang w:val="es"/>
              </w:rPr>
              <w:t>Integridad de la vivienda</w:t>
            </w:r>
          </w:p>
        </w:tc>
        <w:tc>
          <w:tcPr>
            <w:tcW w:w="567" w:type="dxa"/>
          </w:tcPr>
          <w:p w14:paraId="49AA44BA" w14:textId="77777777" w:rsidR="001F23E0" w:rsidRDefault="001F23E0"/>
        </w:tc>
        <w:tc>
          <w:tcPr>
            <w:tcW w:w="567" w:type="dxa"/>
          </w:tcPr>
          <w:p w14:paraId="241B689E" w14:textId="77777777" w:rsidR="001F23E0" w:rsidRDefault="001F23E0"/>
        </w:tc>
        <w:tc>
          <w:tcPr>
            <w:tcW w:w="567" w:type="dxa"/>
          </w:tcPr>
          <w:p w14:paraId="4A892F18" w14:textId="77777777" w:rsidR="001F23E0" w:rsidRDefault="001F23E0"/>
        </w:tc>
        <w:tc>
          <w:tcPr>
            <w:tcW w:w="1976" w:type="dxa"/>
          </w:tcPr>
          <w:p w14:paraId="0BE08051" w14:textId="77777777" w:rsidR="001F23E0" w:rsidRDefault="001F23E0"/>
        </w:tc>
      </w:tr>
      <w:tr w:rsidR="001F23E0" w14:paraId="44C8FA85" w14:textId="77777777">
        <w:tc>
          <w:tcPr>
            <w:tcW w:w="4813" w:type="dxa"/>
          </w:tcPr>
          <w:p w14:paraId="352808CE" w14:textId="77777777" w:rsidR="001F23E0" w:rsidRDefault="00D35028">
            <w:pPr>
              <w:tabs>
                <w:tab w:val="left" w:pos="3627"/>
              </w:tabs>
            </w:pPr>
            <w:r>
              <w:rPr>
                <w:lang w:val="es"/>
              </w:rPr>
              <w:t>Integridad de la pantalla de proyección</w:t>
            </w:r>
          </w:p>
        </w:tc>
        <w:tc>
          <w:tcPr>
            <w:tcW w:w="567" w:type="dxa"/>
          </w:tcPr>
          <w:p w14:paraId="5BE6A133" w14:textId="77777777" w:rsidR="001F23E0" w:rsidRDefault="001F23E0"/>
        </w:tc>
        <w:tc>
          <w:tcPr>
            <w:tcW w:w="567" w:type="dxa"/>
          </w:tcPr>
          <w:p w14:paraId="39C2FD9D" w14:textId="77777777" w:rsidR="001F23E0" w:rsidRDefault="001F23E0"/>
        </w:tc>
        <w:tc>
          <w:tcPr>
            <w:tcW w:w="567" w:type="dxa"/>
          </w:tcPr>
          <w:p w14:paraId="088852F2" w14:textId="77777777" w:rsidR="001F23E0" w:rsidRDefault="001F23E0"/>
        </w:tc>
        <w:tc>
          <w:tcPr>
            <w:tcW w:w="1976" w:type="dxa"/>
          </w:tcPr>
          <w:p w14:paraId="70E2B865" w14:textId="77777777" w:rsidR="001F23E0" w:rsidRDefault="001F23E0"/>
        </w:tc>
      </w:tr>
      <w:tr w:rsidR="001F23E0" w14:paraId="3443FE0E" w14:textId="77777777">
        <w:tc>
          <w:tcPr>
            <w:tcW w:w="4813" w:type="dxa"/>
          </w:tcPr>
          <w:p w14:paraId="6D3F95A8" w14:textId="77777777" w:rsidR="001F23E0" w:rsidRDefault="00D35028">
            <w:pPr>
              <w:tabs>
                <w:tab w:val="left" w:pos="3627"/>
              </w:tabs>
            </w:pPr>
            <w:r>
              <w:rPr>
                <w:lang w:val="es"/>
              </w:rPr>
              <w:t>Integridad física del interruptor de encendido y apagado</w:t>
            </w:r>
          </w:p>
        </w:tc>
        <w:tc>
          <w:tcPr>
            <w:tcW w:w="567" w:type="dxa"/>
          </w:tcPr>
          <w:p w14:paraId="3B5D49F7" w14:textId="77777777" w:rsidR="001F23E0" w:rsidRDefault="001F23E0"/>
        </w:tc>
        <w:tc>
          <w:tcPr>
            <w:tcW w:w="567" w:type="dxa"/>
          </w:tcPr>
          <w:p w14:paraId="04EB4CFE" w14:textId="77777777" w:rsidR="001F23E0" w:rsidRDefault="001F23E0"/>
        </w:tc>
        <w:tc>
          <w:tcPr>
            <w:tcW w:w="567" w:type="dxa"/>
          </w:tcPr>
          <w:p w14:paraId="51F571F5" w14:textId="77777777" w:rsidR="001F23E0" w:rsidRDefault="001F23E0"/>
        </w:tc>
        <w:tc>
          <w:tcPr>
            <w:tcW w:w="1976" w:type="dxa"/>
          </w:tcPr>
          <w:p w14:paraId="50219AFF" w14:textId="77777777" w:rsidR="001F23E0" w:rsidRDefault="001F23E0"/>
        </w:tc>
      </w:tr>
      <w:tr w:rsidR="001F23E0" w14:paraId="2C141D0C" w14:textId="77777777">
        <w:tc>
          <w:tcPr>
            <w:tcW w:w="4813" w:type="dxa"/>
          </w:tcPr>
          <w:p w14:paraId="2F763BA0" w14:textId="77777777" w:rsidR="001F23E0" w:rsidRDefault="00D35028">
            <w:pPr>
              <w:tabs>
                <w:tab w:val="left" w:pos="3627"/>
              </w:tabs>
            </w:pPr>
            <w:r>
              <w:rPr>
                <w:lang w:val="es"/>
              </w:rPr>
              <w:t>Estado del control remoto</w:t>
            </w:r>
          </w:p>
        </w:tc>
        <w:tc>
          <w:tcPr>
            <w:tcW w:w="567" w:type="dxa"/>
          </w:tcPr>
          <w:p w14:paraId="65DA291D" w14:textId="77777777" w:rsidR="001F23E0" w:rsidRDefault="001F23E0"/>
        </w:tc>
        <w:tc>
          <w:tcPr>
            <w:tcW w:w="567" w:type="dxa"/>
          </w:tcPr>
          <w:p w14:paraId="7D681C04" w14:textId="77777777" w:rsidR="001F23E0" w:rsidRDefault="001F23E0"/>
        </w:tc>
        <w:tc>
          <w:tcPr>
            <w:tcW w:w="567" w:type="dxa"/>
          </w:tcPr>
          <w:p w14:paraId="1E07C788" w14:textId="77777777" w:rsidR="001F23E0" w:rsidRDefault="001F23E0"/>
        </w:tc>
        <w:tc>
          <w:tcPr>
            <w:tcW w:w="1976" w:type="dxa"/>
          </w:tcPr>
          <w:p w14:paraId="2B7E6C79" w14:textId="77777777" w:rsidR="001F23E0" w:rsidRDefault="001F23E0"/>
        </w:tc>
      </w:tr>
      <w:tr w:rsidR="001F23E0" w14:paraId="503403C5" w14:textId="77777777">
        <w:tc>
          <w:tcPr>
            <w:tcW w:w="4813" w:type="dxa"/>
          </w:tcPr>
          <w:p w14:paraId="1AAB2CF4" w14:textId="77777777" w:rsidR="001F23E0" w:rsidRDefault="00D35028">
            <w:pPr>
              <w:tabs>
                <w:tab w:val="left" w:pos="3627"/>
              </w:tabs>
            </w:pPr>
            <w:r>
              <w:rPr>
                <w:lang w:val="es"/>
              </w:rPr>
              <w:t>Integridad de la lente del proyector</w:t>
            </w:r>
          </w:p>
        </w:tc>
        <w:tc>
          <w:tcPr>
            <w:tcW w:w="567" w:type="dxa"/>
          </w:tcPr>
          <w:p w14:paraId="33E84D14" w14:textId="77777777" w:rsidR="001F23E0" w:rsidRDefault="001F23E0"/>
        </w:tc>
        <w:tc>
          <w:tcPr>
            <w:tcW w:w="567" w:type="dxa"/>
          </w:tcPr>
          <w:p w14:paraId="71E1DA32" w14:textId="77777777" w:rsidR="001F23E0" w:rsidRDefault="001F23E0"/>
        </w:tc>
        <w:tc>
          <w:tcPr>
            <w:tcW w:w="567" w:type="dxa"/>
          </w:tcPr>
          <w:p w14:paraId="007C9984" w14:textId="77777777" w:rsidR="001F23E0" w:rsidRDefault="001F23E0"/>
        </w:tc>
        <w:tc>
          <w:tcPr>
            <w:tcW w:w="1976" w:type="dxa"/>
          </w:tcPr>
          <w:p w14:paraId="471A1F6A" w14:textId="77777777" w:rsidR="001F23E0" w:rsidRDefault="001F23E0"/>
        </w:tc>
      </w:tr>
      <w:tr w:rsidR="001F23E0" w14:paraId="7BCEDE02" w14:textId="77777777">
        <w:trPr>
          <w:trHeight w:val="246"/>
        </w:trPr>
        <w:tc>
          <w:tcPr>
            <w:tcW w:w="4813" w:type="dxa"/>
          </w:tcPr>
          <w:p w14:paraId="76816ED6" w14:textId="77777777" w:rsidR="001F23E0" w:rsidRDefault="00D35028">
            <w:r>
              <w:rPr>
                <w:lang w:val="es"/>
              </w:rPr>
              <w:t>Limpieza de la lente del proyector</w:t>
            </w:r>
          </w:p>
        </w:tc>
        <w:tc>
          <w:tcPr>
            <w:tcW w:w="567" w:type="dxa"/>
          </w:tcPr>
          <w:p w14:paraId="5E85F283" w14:textId="77777777" w:rsidR="001F23E0" w:rsidRDefault="001F23E0"/>
        </w:tc>
        <w:tc>
          <w:tcPr>
            <w:tcW w:w="567" w:type="dxa"/>
          </w:tcPr>
          <w:p w14:paraId="53B585A6" w14:textId="77777777" w:rsidR="001F23E0" w:rsidRDefault="001F23E0"/>
        </w:tc>
        <w:tc>
          <w:tcPr>
            <w:tcW w:w="567" w:type="dxa"/>
          </w:tcPr>
          <w:p w14:paraId="75D50705" w14:textId="77777777" w:rsidR="001F23E0" w:rsidRDefault="001F23E0"/>
        </w:tc>
        <w:tc>
          <w:tcPr>
            <w:tcW w:w="1976" w:type="dxa"/>
          </w:tcPr>
          <w:p w14:paraId="087B433B" w14:textId="77777777" w:rsidR="001F23E0" w:rsidRDefault="001F23E0"/>
        </w:tc>
      </w:tr>
      <w:tr w:rsidR="001F23E0" w14:paraId="4E38E2A3" w14:textId="77777777">
        <w:tc>
          <w:tcPr>
            <w:tcW w:w="4813" w:type="dxa"/>
          </w:tcPr>
          <w:p w14:paraId="4A28000B" w14:textId="77777777" w:rsidR="001F23E0" w:rsidRDefault="00D35028">
            <w:r>
              <w:rPr>
                <w:lang w:val="es"/>
              </w:rPr>
              <w:t>Tabla de soporte de integridad</w:t>
            </w:r>
          </w:p>
        </w:tc>
        <w:tc>
          <w:tcPr>
            <w:tcW w:w="567" w:type="dxa"/>
          </w:tcPr>
          <w:p w14:paraId="7B966FA6" w14:textId="77777777" w:rsidR="001F23E0" w:rsidRDefault="001F23E0"/>
        </w:tc>
        <w:tc>
          <w:tcPr>
            <w:tcW w:w="567" w:type="dxa"/>
          </w:tcPr>
          <w:p w14:paraId="55462259" w14:textId="77777777" w:rsidR="001F23E0" w:rsidRDefault="001F23E0"/>
        </w:tc>
        <w:tc>
          <w:tcPr>
            <w:tcW w:w="567" w:type="dxa"/>
          </w:tcPr>
          <w:p w14:paraId="7EA091A9" w14:textId="77777777" w:rsidR="001F23E0" w:rsidRDefault="001F23E0"/>
        </w:tc>
        <w:tc>
          <w:tcPr>
            <w:tcW w:w="1976" w:type="dxa"/>
          </w:tcPr>
          <w:p w14:paraId="7100FEB9" w14:textId="77777777" w:rsidR="001F23E0" w:rsidRDefault="001F23E0"/>
        </w:tc>
      </w:tr>
      <w:tr w:rsidR="001F23E0" w14:paraId="2C54F194" w14:textId="77777777">
        <w:tc>
          <w:tcPr>
            <w:tcW w:w="4813" w:type="dxa"/>
          </w:tcPr>
          <w:p w14:paraId="775B628D" w14:textId="77777777" w:rsidR="001F23E0" w:rsidRDefault="00D35028">
            <w:r>
              <w:rPr>
                <w:lang w:val="es"/>
              </w:rPr>
              <w:t>Conectores y cables</w:t>
            </w:r>
          </w:p>
        </w:tc>
        <w:tc>
          <w:tcPr>
            <w:tcW w:w="567" w:type="dxa"/>
          </w:tcPr>
          <w:p w14:paraId="07E0A52D" w14:textId="77777777" w:rsidR="001F23E0" w:rsidRDefault="001F23E0"/>
        </w:tc>
        <w:tc>
          <w:tcPr>
            <w:tcW w:w="567" w:type="dxa"/>
          </w:tcPr>
          <w:p w14:paraId="502D5CD4" w14:textId="77777777" w:rsidR="001F23E0" w:rsidRDefault="001F23E0"/>
        </w:tc>
        <w:tc>
          <w:tcPr>
            <w:tcW w:w="567" w:type="dxa"/>
          </w:tcPr>
          <w:p w14:paraId="774F14AB" w14:textId="77777777" w:rsidR="001F23E0" w:rsidRDefault="001F23E0"/>
        </w:tc>
        <w:tc>
          <w:tcPr>
            <w:tcW w:w="1976" w:type="dxa"/>
          </w:tcPr>
          <w:p w14:paraId="2FD8D44A" w14:textId="77777777" w:rsidR="001F23E0" w:rsidRDefault="001F23E0"/>
        </w:tc>
      </w:tr>
      <w:tr w:rsidR="001F23E0" w14:paraId="42378B9B" w14:textId="77777777">
        <w:tc>
          <w:tcPr>
            <w:tcW w:w="4813" w:type="dxa"/>
          </w:tcPr>
          <w:p w14:paraId="51C4744F" w14:textId="77777777" w:rsidR="001F23E0" w:rsidRDefault="00D35028">
            <w:r>
              <w:rPr>
                <w:lang w:val="es"/>
              </w:rPr>
              <w:t>Integridad y conductividad del cable de alimentación</w:t>
            </w:r>
          </w:p>
        </w:tc>
        <w:tc>
          <w:tcPr>
            <w:tcW w:w="567" w:type="dxa"/>
          </w:tcPr>
          <w:p w14:paraId="78AEE7B7" w14:textId="77777777" w:rsidR="001F23E0" w:rsidRDefault="001F23E0"/>
        </w:tc>
        <w:tc>
          <w:tcPr>
            <w:tcW w:w="567" w:type="dxa"/>
          </w:tcPr>
          <w:p w14:paraId="68FC62B2" w14:textId="77777777" w:rsidR="001F23E0" w:rsidRDefault="001F23E0"/>
        </w:tc>
        <w:tc>
          <w:tcPr>
            <w:tcW w:w="567" w:type="dxa"/>
          </w:tcPr>
          <w:p w14:paraId="35633363" w14:textId="77777777" w:rsidR="001F23E0" w:rsidRDefault="001F23E0"/>
        </w:tc>
        <w:tc>
          <w:tcPr>
            <w:tcW w:w="1976" w:type="dxa"/>
          </w:tcPr>
          <w:p w14:paraId="39B725F2" w14:textId="77777777" w:rsidR="001F23E0" w:rsidRDefault="001F23E0"/>
        </w:tc>
      </w:tr>
      <w:tr w:rsidR="001F23E0" w14:paraId="0C1A429C" w14:textId="77777777">
        <w:tc>
          <w:tcPr>
            <w:tcW w:w="4813" w:type="dxa"/>
          </w:tcPr>
          <w:p w14:paraId="67F39937" w14:textId="77777777" w:rsidR="001F23E0" w:rsidRDefault="00D35028">
            <w:r>
              <w:rPr>
                <w:lang w:val="es"/>
              </w:rPr>
              <w:t>Fusible sandbox y fusibles</w:t>
            </w:r>
          </w:p>
        </w:tc>
        <w:tc>
          <w:tcPr>
            <w:tcW w:w="567" w:type="dxa"/>
          </w:tcPr>
          <w:p w14:paraId="0749C001" w14:textId="77777777" w:rsidR="001F23E0" w:rsidRDefault="001F23E0"/>
        </w:tc>
        <w:tc>
          <w:tcPr>
            <w:tcW w:w="567" w:type="dxa"/>
          </w:tcPr>
          <w:p w14:paraId="3357A4DB" w14:textId="77777777" w:rsidR="001F23E0" w:rsidRDefault="001F23E0"/>
        </w:tc>
        <w:tc>
          <w:tcPr>
            <w:tcW w:w="567" w:type="dxa"/>
          </w:tcPr>
          <w:p w14:paraId="445C2BC4" w14:textId="77777777" w:rsidR="001F23E0" w:rsidRDefault="001F23E0"/>
        </w:tc>
        <w:tc>
          <w:tcPr>
            <w:tcW w:w="1976" w:type="dxa"/>
          </w:tcPr>
          <w:p w14:paraId="1F07DF9D" w14:textId="77777777" w:rsidR="001F23E0" w:rsidRDefault="001F23E0"/>
        </w:tc>
      </w:tr>
      <w:tr w:rsidR="001F23E0" w14:paraId="36EF848B" w14:textId="77777777">
        <w:tc>
          <w:tcPr>
            <w:tcW w:w="4813" w:type="dxa"/>
          </w:tcPr>
          <w:p w14:paraId="667A1377" w14:textId="77777777" w:rsidR="001F23E0" w:rsidRDefault="00D35028">
            <w:r>
              <w:rPr>
                <w:lang w:val="es"/>
              </w:rPr>
              <w:t>Conexión a la red eléctrica</w:t>
            </w:r>
          </w:p>
        </w:tc>
        <w:tc>
          <w:tcPr>
            <w:tcW w:w="567" w:type="dxa"/>
          </w:tcPr>
          <w:p w14:paraId="7449B04B" w14:textId="77777777" w:rsidR="001F23E0" w:rsidRDefault="001F23E0"/>
        </w:tc>
        <w:tc>
          <w:tcPr>
            <w:tcW w:w="567" w:type="dxa"/>
          </w:tcPr>
          <w:p w14:paraId="49FD14F2" w14:textId="77777777" w:rsidR="001F23E0" w:rsidRDefault="001F23E0"/>
        </w:tc>
        <w:tc>
          <w:tcPr>
            <w:tcW w:w="567" w:type="dxa"/>
          </w:tcPr>
          <w:p w14:paraId="0D1970BE" w14:textId="77777777" w:rsidR="001F23E0" w:rsidRDefault="001F23E0"/>
        </w:tc>
        <w:tc>
          <w:tcPr>
            <w:tcW w:w="1976" w:type="dxa"/>
          </w:tcPr>
          <w:p w14:paraId="2406E0EC" w14:textId="77777777" w:rsidR="001F23E0" w:rsidRDefault="001F23E0"/>
        </w:tc>
      </w:tr>
    </w:tbl>
    <w:p w14:paraId="1DBC94ED" w14:textId="77777777" w:rsidR="001F23E0" w:rsidRDefault="001F23E0">
      <w:pPr>
        <w:spacing w:after="0" w:line="240" w:lineRule="auto"/>
        <w:rPr>
          <w:b/>
        </w:rPr>
      </w:pPr>
    </w:p>
    <w:p w14:paraId="66AA0610" w14:textId="77777777" w:rsidR="001F23E0" w:rsidRDefault="00D35028">
      <w:pPr>
        <w:spacing w:after="0" w:line="240" w:lineRule="auto"/>
        <w:rPr>
          <w:b/>
        </w:rPr>
      </w:pPr>
      <w:r>
        <w:rPr>
          <w:b/>
          <w:lang w:val="es"/>
        </w:rPr>
        <w:t>03 CONTROLES INTERNOS</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1F23E0" w14:paraId="758C1F5F" w14:textId="77777777">
        <w:tc>
          <w:tcPr>
            <w:tcW w:w="5098" w:type="dxa"/>
          </w:tcPr>
          <w:p w14:paraId="23B775F8" w14:textId="77777777" w:rsidR="001F23E0" w:rsidRDefault="00D35028">
            <w:pPr>
              <w:jc w:val="center"/>
              <w:rPr>
                <w:b/>
              </w:rPr>
            </w:pPr>
            <w:r>
              <w:rPr>
                <w:b/>
                <w:lang w:val="es"/>
              </w:rPr>
              <w:t>Artículo a comprobar</w:t>
            </w:r>
          </w:p>
        </w:tc>
        <w:tc>
          <w:tcPr>
            <w:tcW w:w="567" w:type="dxa"/>
          </w:tcPr>
          <w:p w14:paraId="503582FC" w14:textId="77777777" w:rsidR="001F23E0" w:rsidRDefault="00D35028">
            <w:pPr>
              <w:jc w:val="center"/>
              <w:rPr>
                <w:b/>
              </w:rPr>
            </w:pPr>
            <w:r>
              <w:rPr>
                <w:b/>
                <w:lang w:val="es"/>
              </w:rPr>
              <w:t>C</w:t>
            </w:r>
          </w:p>
        </w:tc>
        <w:tc>
          <w:tcPr>
            <w:tcW w:w="567" w:type="dxa"/>
          </w:tcPr>
          <w:p w14:paraId="2FEED9DC" w14:textId="77777777" w:rsidR="001F23E0" w:rsidRDefault="00D35028">
            <w:pPr>
              <w:jc w:val="center"/>
              <w:rPr>
                <w:b/>
              </w:rPr>
            </w:pPr>
            <w:r>
              <w:rPr>
                <w:b/>
                <w:lang w:val="es"/>
              </w:rPr>
              <w:t>N.C.</w:t>
            </w:r>
          </w:p>
        </w:tc>
        <w:tc>
          <w:tcPr>
            <w:tcW w:w="567" w:type="dxa"/>
          </w:tcPr>
          <w:p w14:paraId="79289E5E" w14:textId="77777777" w:rsidR="001F23E0" w:rsidRDefault="00D35028">
            <w:pPr>
              <w:jc w:val="center"/>
              <w:rPr>
                <w:b/>
              </w:rPr>
            </w:pPr>
            <w:r>
              <w:rPr>
                <w:b/>
                <w:lang w:val="es"/>
              </w:rPr>
              <w:t>N.A.</w:t>
            </w:r>
          </w:p>
        </w:tc>
        <w:tc>
          <w:tcPr>
            <w:tcW w:w="1701" w:type="dxa"/>
          </w:tcPr>
          <w:p w14:paraId="26506700" w14:textId="77777777" w:rsidR="001F23E0" w:rsidRDefault="00D35028">
            <w:pPr>
              <w:jc w:val="center"/>
              <w:rPr>
                <w:b/>
              </w:rPr>
            </w:pPr>
            <w:r>
              <w:rPr>
                <w:b/>
                <w:lang w:val="es"/>
              </w:rPr>
              <w:t>Observaciones</w:t>
            </w:r>
          </w:p>
        </w:tc>
      </w:tr>
      <w:tr w:rsidR="001F23E0" w14:paraId="5EE1D2C0" w14:textId="77777777">
        <w:tc>
          <w:tcPr>
            <w:tcW w:w="5098" w:type="dxa"/>
          </w:tcPr>
          <w:p w14:paraId="1B9C7E71" w14:textId="77777777" w:rsidR="001F23E0" w:rsidRDefault="00D35028">
            <w:r>
              <w:rPr>
                <w:lang w:val="es"/>
              </w:rPr>
              <w:t>Sin oxidación</w:t>
            </w:r>
          </w:p>
        </w:tc>
        <w:tc>
          <w:tcPr>
            <w:tcW w:w="567" w:type="dxa"/>
          </w:tcPr>
          <w:p w14:paraId="5DAB8380" w14:textId="77777777" w:rsidR="001F23E0" w:rsidRDefault="001F23E0"/>
        </w:tc>
        <w:tc>
          <w:tcPr>
            <w:tcW w:w="567" w:type="dxa"/>
          </w:tcPr>
          <w:p w14:paraId="17E0A629" w14:textId="77777777" w:rsidR="001F23E0" w:rsidRDefault="001F23E0"/>
        </w:tc>
        <w:tc>
          <w:tcPr>
            <w:tcW w:w="567" w:type="dxa"/>
          </w:tcPr>
          <w:p w14:paraId="20533283" w14:textId="77777777" w:rsidR="001F23E0" w:rsidRDefault="001F23E0"/>
        </w:tc>
        <w:tc>
          <w:tcPr>
            <w:tcW w:w="1701" w:type="dxa"/>
          </w:tcPr>
          <w:p w14:paraId="32C5873C" w14:textId="77777777" w:rsidR="001F23E0" w:rsidRDefault="001F23E0"/>
        </w:tc>
      </w:tr>
      <w:tr w:rsidR="001F23E0" w14:paraId="2D86796C" w14:textId="77777777">
        <w:tc>
          <w:tcPr>
            <w:tcW w:w="5098" w:type="dxa"/>
          </w:tcPr>
          <w:p w14:paraId="185EF44E" w14:textId="77777777" w:rsidR="001F23E0" w:rsidRDefault="00D35028">
            <w:r>
              <w:rPr>
                <w:lang w:val="es"/>
              </w:rPr>
              <w:lastRenderedPageBreak/>
              <w:t>Ausencia de puntos de soldadura en frío</w:t>
            </w:r>
          </w:p>
        </w:tc>
        <w:tc>
          <w:tcPr>
            <w:tcW w:w="567" w:type="dxa"/>
          </w:tcPr>
          <w:p w14:paraId="0DCF2509" w14:textId="77777777" w:rsidR="001F23E0" w:rsidRDefault="001F23E0"/>
        </w:tc>
        <w:tc>
          <w:tcPr>
            <w:tcW w:w="567" w:type="dxa"/>
          </w:tcPr>
          <w:p w14:paraId="5ECC95CC" w14:textId="77777777" w:rsidR="001F23E0" w:rsidRDefault="001F23E0"/>
        </w:tc>
        <w:tc>
          <w:tcPr>
            <w:tcW w:w="567" w:type="dxa"/>
          </w:tcPr>
          <w:p w14:paraId="699B908B" w14:textId="77777777" w:rsidR="001F23E0" w:rsidRDefault="001F23E0"/>
        </w:tc>
        <w:tc>
          <w:tcPr>
            <w:tcW w:w="1701" w:type="dxa"/>
          </w:tcPr>
          <w:p w14:paraId="100511BF" w14:textId="77777777" w:rsidR="001F23E0" w:rsidRDefault="001F23E0"/>
        </w:tc>
      </w:tr>
      <w:tr w:rsidR="001F23E0" w14:paraId="16B4676B" w14:textId="77777777">
        <w:tc>
          <w:tcPr>
            <w:tcW w:w="5098" w:type="dxa"/>
          </w:tcPr>
          <w:p w14:paraId="1AECDE15" w14:textId="77777777" w:rsidR="001F23E0" w:rsidRDefault="00D35028">
            <w:r>
              <w:rPr>
                <w:lang w:val="es"/>
              </w:rPr>
              <w:t>Limpieza interna</w:t>
            </w:r>
          </w:p>
        </w:tc>
        <w:tc>
          <w:tcPr>
            <w:tcW w:w="567" w:type="dxa"/>
          </w:tcPr>
          <w:p w14:paraId="0C1087CD" w14:textId="77777777" w:rsidR="001F23E0" w:rsidRDefault="001F23E0"/>
        </w:tc>
        <w:tc>
          <w:tcPr>
            <w:tcW w:w="567" w:type="dxa"/>
          </w:tcPr>
          <w:p w14:paraId="7136717A" w14:textId="77777777" w:rsidR="001F23E0" w:rsidRDefault="001F23E0"/>
        </w:tc>
        <w:tc>
          <w:tcPr>
            <w:tcW w:w="567" w:type="dxa"/>
          </w:tcPr>
          <w:p w14:paraId="50AC4364" w14:textId="77777777" w:rsidR="001F23E0" w:rsidRDefault="001F23E0"/>
        </w:tc>
        <w:tc>
          <w:tcPr>
            <w:tcW w:w="1701" w:type="dxa"/>
          </w:tcPr>
          <w:p w14:paraId="7BA226B8" w14:textId="77777777" w:rsidR="001F23E0" w:rsidRDefault="001F23E0"/>
        </w:tc>
      </w:tr>
      <w:tr w:rsidR="001F23E0" w14:paraId="4B6A0F8C" w14:textId="77777777">
        <w:tc>
          <w:tcPr>
            <w:tcW w:w="5098" w:type="dxa"/>
          </w:tcPr>
          <w:p w14:paraId="21F0300A" w14:textId="77777777" w:rsidR="001F23E0" w:rsidRDefault="00D35028">
            <w:r>
              <w:rPr>
                <w:lang w:val="es"/>
              </w:rPr>
              <w:t>Lámpara</w:t>
            </w:r>
          </w:p>
        </w:tc>
        <w:tc>
          <w:tcPr>
            <w:tcW w:w="567" w:type="dxa"/>
          </w:tcPr>
          <w:p w14:paraId="166FC401" w14:textId="77777777" w:rsidR="001F23E0" w:rsidRDefault="001F23E0"/>
        </w:tc>
        <w:tc>
          <w:tcPr>
            <w:tcW w:w="567" w:type="dxa"/>
          </w:tcPr>
          <w:p w14:paraId="58BF2212" w14:textId="77777777" w:rsidR="001F23E0" w:rsidRDefault="001F23E0"/>
        </w:tc>
        <w:tc>
          <w:tcPr>
            <w:tcW w:w="567" w:type="dxa"/>
          </w:tcPr>
          <w:p w14:paraId="378ADFDC" w14:textId="77777777" w:rsidR="001F23E0" w:rsidRDefault="001F23E0"/>
        </w:tc>
        <w:tc>
          <w:tcPr>
            <w:tcW w:w="1701" w:type="dxa"/>
          </w:tcPr>
          <w:p w14:paraId="65BAD429" w14:textId="77777777" w:rsidR="001F23E0" w:rsidRDefault="001F23E0"/>
        </w:tc>
      </w:tr>
    </w:tbl>
    <w:p w14:paraId="3EE341DB" w14:textId="77777777" w:rsidR="001F23E0" w:rsidRDefault="001F23E0">
      <w:pPr>
        <w:spacing w:after="0" w:line="240" w:lineRule="auto"/>
        <w:rPr>
          <w:b/>
        </w:rPr>
      </w:pPr>
    </w:p>
    <w:p w14:paraId="2F6239CA" w14:textId="77777777" w:rsidR="001F23E0" w:rsidRDefault="001F23E0">
      <w:pPr>
        <w:spacing w:after="0" w:line="240" w:lineRule="auto"/>
        <w:rPr>
          <w:b/>
        </w:rPr>
      </w:pPr>
    </w:p>
    <w:p w14:paraId="664FBBF1" w14:textId="77777777" w:rsidR="001F23E0" w:rsidRDefault="001F23E0">
      <w:pPr>
        <w:spacing w:after="0" w:line="240" w:lineRule="auto"/>
        <w:rPr>
          <w:b/>
        </w:rPr>
      </w:pPr>
    </w:p>
    <w:p w14:paraId="1BEA0A48" w14:textId="77777777" w:rsidR="001F23E0" w:rsidRDefault="00D35028">
      <w:pPr>
        <w:spacing w:after="0" w:line="240" w:lineRule="auto"/>
        <w:rPr>
          <w:b/>
        </w:rPr>
      </w:pPr>
      <w:r>
        <w:rPr>
          <w:b/>
          <w:lang w:val="es"/>
        </w:rPr>
        <w:t>04 PRUEBAS FUNCIONALES</w:t>
      </w:r>
    </w:p>
    <w:tbl>
      <w:tblPr>
        <w:tblStyle w:val="ac"/>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1F23E0" w14:paraId="1EA35200" w14:textId="77777777">
        <w:tc>
          <w:tcPr>
            <w:tcW w:w="3256" w:type="dxa"/>
          </w:tcPr>
          <w:p w14:paraId="7C993E0D" w14:textId="77777777" w:rsidR="001F23E0" w:rsidRDefault="00D35028">
            <w:pPr>
              <w:jc w:val="center"/>
              <w:rPr>
                <w:b/>
              </w:rPr>
            </w:pPr>
            <w:r>
              <w:rPr>
                <w:b/>
                <w:lang w:val="es"/>
              </w:rPr>
              <w:t>Artículo a comprobar</w:t>
            </w:r>
          </w:p>
        </w:tc>
        <w:tc>
          <w:tcPr>
            <w:tcW w:w="567" w:type="dxa"/>
          </w:tcPr>
          <w:p w14:paraId="1DEE6705" w14:textId="77777777" w:rsidR="001F23E0" w:rsidRDefault="00D35028">
            <w:pPr>
              <w:rPr>
                <w:b/>
              </w:rPr>
            </w:pPr>
            <w:r>
              <w:rPr>
                <w:b/>
                <w:lang w:val="es"/>
              </w:rPr>
              <w:t>C</w:t>
            </w:r>
          </w:p>
        </w:tc>
        <w:tc>
          <w:tcPr>
            <w:tcW w:w="567" w:type="dxa"/>
          </w:tcPr>
          <w:p w14:paraId="5DF2ECAD" w14:textId="77777777" w:rsidR="001F23E0" w:rsidRDefault="00D35028">
            <w:pPr>
              <w:rPr>
                <w:b/>
              </w:rPr>
            </w:pPr>
            <w:r>
              <w:rPr>
                <w:b/>
                <w:lang w:val="es"/>
              </w:rPr>
              <w:t>N.C.</w:t>
            </w:r>
          </w:p>
        </w:tc>
        <w:tc>
          <w:tcPr>
            <w:tcW w:w="567" w:type="dxa"/>
          </w:tcPr>
          <w:p w14:paraId="4B6E9C16" w14:textId="77777777" w:rsidR="001F23E0" w:rsidRDefault="00D35028">
            <w:pPr>
              <w:rPr>
                <w:b/>
              </w:rPr>
            </w:pPr>
            <w:r>
              <w:rPr>
                <w:b/>
                <w:lang w:val="es"/>
              </w:rPr>
              <w:t>N.A.</w:t>
            </w:r>
          </w:p>
        </w:tc>
        <w:tc>
          <w:tcPr>
            <w:tcW w:w="3541" w:type="dxa"/>
          </w:tcPr>
          <w:p w14:paraId="6D66DFC4" w14:textId="77777777" w:rsidR="001F23E0" w:rsidRDefault="00D35028">
            <w:pPr>
              <w:rPr>
                <w:b/>
              </w:rPr>
            </w:pPr>
            <w:r>
              <w:rPr>
                <w:b/>
                <w:lang w:val="es"/>
              </w:rPr>
              <w:t>Observaciones</w:t>
            </w:r>
          </w:p>
        </w:tc>
      </w:tr>
      <w:tr w:rsidR="001F23E0" w14:paraId="259C630F" w14:textId="77777777">
        <w:tc>
          <w:tcPr>
            <w:tcW w:w="3256" w:type="dxa"/>
          </w:tcPr>
          <w:p w14:paraId="7A8D7DC6" w14:textId="77777777" w:rsidR="001F23E0" w:rsidRDefault="00D35028">
            <w:r>
              <w:rPr>
                <w:lang w:val="es"/>
              </w:rPr>
              <w:t>Prueba funcional: proyección</w:t>
            </w:r>
          </w:p>
        </w:tc>
        <w:tc>
          <w:tcPr>
            <w:tcW w:w="567" w:type="dxa"/>
          </w:tcPr>
          <w:p w14:paraId="211F027A" w14:textId="77777777" w:rsidR="001F23E0" w:rsidRDefault="001F23E0"/>
        </w:tc>
        <w:tc>
          <w:tcPr>
            <w:tcW w:w="567" w:type="dxa"/>
          </w:tcPr>
          <w:p w14:paraId="3DAECB60" w14:textId="77777777" w:rsidR="001F23E0" w:rsidRDefault="001F23E0"/>
        </w:tc>
        <w:tc>
          <w:tcPr>
            <w:tcW w:w="567" w:type="dxa"/>
          </w:tcPr>
          <w:p w14:paraId="75BCFF88" w14:textId="77777777" w:rsidR="001F23E0" w:rsidRDefault="001F23E0"/>
        </w:tc>
        <w:tc>
          <w:tcPr>
            <w:tcW w:w="3541" w:type="dxa"/>
          </w:tcPr>
          <w:p w14:paraId="6EA4068E" w14:textId="77777777" w:rsidR="001F23E0" w:rsidRDefault="001F23E0"/>
        </w:tc>
      </w:tr>
    </w:tbl>
    <w:p w14:paraId="7B90F875" w14:textId="77777777" w:rsidR="001F23E0" w:rsidRDefault="001F23E0">
      <w:pPr>
        <w:spacing w:after="0" w:line="240" w:lineRule="auto"/>
        <w:rPr>
          <w:b/>
        </w:rPr>
      </w:pPr>
    </w:p>
    <w:p w14:paraId="0398A1AF" w14:textId="77777777" w:rsidR="001F23E0" w:rsidRDefault="00D35028">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1F23E0" w14:paraId="60EEBC90" w14:textId="77777777">
        <w:tc>
          <w:tcPr>
            <w:tcW w:w="9067" w:type="dxa"/>
          </w:tcPr>
          <w:p w14:paraId="117F6FBF" w14:textId="77777777" w:rsidR="001F23E0" w:rsidRDefault="001F23E0">
            <w:pPr>
              <w:rPr>
                <w:b/>
              </w:rPr>
            </w:pPr>
          </w:p>
        </w:tc>
      </w:tr>
      <w:tr w:rsidR="001F23E0" w14:paraId="37E34544" w14:textId="77777777">
        <w:tc>
          <w:tcPr>
            <w:tcW w:w="9067" w:type="dxa"/>
          </w:tcPr>
          <w:p w14:paraId="41C4D9C5" w14:textId="77777777" w:rsidR="001F23E0" w:rsidRDefault="001F23E0">
            <w:pPr>
              <w:rPr>
                <w:b/>
              </w:rPr>
            </w:pPr>
          </w:p>
        </w:tc>
      </w:tr>
    </w:tbl>
    <w:p w14:paraId="24E50E5B" w14:textId="77777777" w:rsidR="001F23E0" w:rsidRDefault="001F23E0">
      <w:pPr>
        <w:spacing w:after="0" w:line="240" w:lineRule="auto"/>
        <w:rPr>
          <w:sz w:val="24"/>
          <w:szCs w:val="24"/>
        </w:rPr>
      </w:pPr>
    </w:p>
    <w:p w14:paraId="02648BEF" w14:textId="77777777" w:rsidR="001F23E0" w:rsidRDefault="001F23E0">
      <w:pPr>
        <w:spacing w:after="0" w:line="240" w:lineRule="auto"/>
        <w:rPr>
          <w:sz w:val="24"/>
          <w:szCs w:val="24"/>
        </w:rPr>
      </w:pPr>
    </w:p>
    <w:p w14:paraId="6658FF40" w14:textId="77777777" w:rsidR="001F23E0" w:rsidRDefault="00D35028">
      <w:pPr>
        <w:spacing w:after="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10A79071" wp14:editId="075CFE38">
                <wp:simplePos x="0" y="0"/>
                <wp:positionH relativeFrom="column">
                  <wp:posOffset>4381500</wp:posOffset>
                </wp:positionH>
                <wp:positionV relativeFrom="paragraph">
                  <wp:posOffset>63500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63500</wp:posOffset>
                </wp:positionV>
                <wp:extent cx="1708150" cy="12700"/>
                <wp:effectExtent l="0" t="0" r="0" b="0"/>
                <wp:wrapNone/>
                <wp:docPr id="1" name="image9.png"/>
                <a:graphic>
                  <a:graphicData uri="http://schemas.openxmlformats.org/drawingml/2006/picture">
                    <pic:pic>
                      <pic:nvPicPr>
                        <pic:cNvPr id="0" name="image9.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7F4539A0" w14:textId="77777777" w:rsidR="001F23E0" w:rsidRDefault="00D35028">
      <w:pPr>
        <w:spacing w:after="0" w:line="240" w:lineRule="auto"/>
        <w:jc w:val="right"/>
      </w:pPr>
      <w:r>
        <w:rPr>
          <w:lang w:val="es"/>
        </w:rPr>
        <w:t>Ejecutor</w:t>
      </w:r>
    </w:p>
    <w:p w14:paraId="1DC0BE3E" w14:textId="77777777" w:rsidR="001F23E0" w:rsidRDefault="001F23E0">
      <w:pPr>
        <w:spacing w:after="0" w:line="240" w:lineRule="auto"/>
        <w:jc w:val="right"/>
      </w:pPr>
    </w:p>
    <w:p w14:paraId="064F019B" w14:textId="77777777" w:rsidR="001F23E0" w:rsidRDefault="00D35028">
      <w:pPr>
        <w:spacing w:after="0" w:line="240" w:lineRule="auto"/>
        <w:jc w:val="right"/>
      </w:pPr>
      <w:r>
        <w:rPr>
          <w:noProof/>
          <w:lang w:val="es"/>
        </w:rPr>
        <mc:AlternateContent>
          <mc:Choice Requires="wpg">
            <w:drawing>
              <wp:anchor distT="0" distB="0" distL="114300" distR="114300" simplePos="0" relativeHeight="251669504" behindDoc="0" locked="0" layoutInCell="1" hidden="0" allowOverlap="1" wp14:anchorId="1591628B" wp14:editId="057E2AD1">
                <wp:simplePos x="0" y="0"/>
                <wp:positionH relativeFrom="column">
                  <wp:posOffset>4406900</wp:posOffset>
                </wp:positionH>
                <wp:positionV relativeFrom="paragraph">
                  <wp:posOffset>152400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152400</wp:posOffset>
                </wp:positionV>
                <wp:extent cx="1708150" cy="12700"/>
                <wp:effectExtent l="0" t="0" r="0" b="0"/>
                <wp:wrapNone/>
                <wp:docPr id="2"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1FFD49D0" w14:textId="77777777" w:rsidR="001F23E0" w:rsidRDefault="00D35028">
      <w:pPr>
        <w:spacing w:after="0" w:line="240" w:lineRule="auto"/>
        <w:jc w:val="right"/>
      </w:pPr>
      <w:r>
        <w:rPr>
          <w:lang w:val="es"/>
        </w:rPr>
        <w:t xml:space="preserve">Ingeniero Clínico - </w:t>
      </w:r>
      <w:proofErr w:type="spellStart"/>
      <w:r>
        <w:rPr>
          <w:lang w:val="es"/>
        </w:rPr>
        <w:t>Ebserh</w:t>
      </w:r>
      <w:proofErr w:type="spellEnd"/>
    </w:p>
    <w:p w14:paraId="5305745F" w14:textId="77777777" w:rsidR="001F23E0" w:rsidRDefault="001F23E0">
      <w:pPr>
        <w:rPr>
          <w:sz w:val="24"/>
          <w:szCs w:val="24"/>
        </w:rPr>
      </w:pPr>
    </w:p>
    <w:p w14:paraId="134E491D" w14:textId="77777777" w:rsidR="001F23E0" w:rsidRDefault="001F23E0">
      <w:pPr>
        <w:tabs>
          <w:tab w:val="left" w:pos="4100"/>
        </w:tabs>
        <w:rPr>
          <w:sz w:val="24"/>
          <w:szCs w:val="24"/>
        </w:rPr>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1F23E0" w14:paraId="697F8EE4" w14:textId="77777777">
        <w:tc>
          <w:tcPr>
            <w:tcW w:w="4819" w:type="dxa"/>
          </w:tcPr>
          <w:p w14:paraId="3D57A6E4" w14:textId="77777777" w:rsidR="001F23E0" w:rsidRDefault="00D35028">
            <w:pPr>
              <w:spacing w:after="120"/>
              <w:rPr>
                <w:b/>
                <w:sz w:val="18"/>
                <w:szCs w:val="18"/>
              </w:rPr>
            </w:pPr>
            <w:r>
              <w:rPr>
                <w:b/>
                <w:sz w:val="18"/>
                <w:szCs w:val="18"/>
                <w:lang w:val="es"/>
              </w:rPr>
              <w:t>Elaboración</w:t>
            </w:r>
          </w:p>
          <w:p w14:paraId="66AA4BFF" w14:textId="77777777" w:rsidR="001F23E0" w:rsidRDefault="001F23E0">
            <w:pPr>
              <w:spacing w:after="120"/>
              <w:rPr>
                <w:sz w:val="18"/>
                <w:szCs w:val="18"/>
              </w:rPr>
            </w:pPr>
          </w:p>
          <w:p w14:paraId="2E32674E" w14:textId="77777777" w:rsidR="001F23E0" w:rsidRDefault="001F23E0">
            <w:pPr>
              <w:spacing w:after="120"/>
              <w:rPr>
                <w:b/>
                <w:sz w:val="18"/>
                <w:szCs w:val="18"/>
              </w:rPr>
            </w:pPr>
          </w:p>
        </w:tc>
        <w:tc>
          <w:tcPr>
            <w:tcW w:w="4819" w:type="dxa"/>
          </w:tcPr>
          <w:p w14:paraId="5EB1E3DD" w14:textId="77777777" w:rsidR="001F23E0" w:rsidRDefault="00D35028">
            <w:pPr>
              <w:spacing w:after="120"/>
              <w:rPr>
                <w:sz w:val="18"/>
                <w:szCs w:val="18"/>
              </w:rPr>
            </w:pPr>
            <w:r>
              <w:rPr>
                <w:sz w:val="18"/>
                <w:szCs w:val="18"/>
                <w:lang w:val="es"/>
              </w:rPr>
              <w:t>Fecha:</w:t>
            </w:r>
          </w:p>
        </w:tc>
      </w:tr>
      <w:tr w:rsidR="001F23E0" w14:paraId="2F1025F7" w14:textId="77777777">
        <w:tc>
          <w:tcPr>
            <w:tcW w:w="4819" w:type="dxa"/>
          </w:tcPr>
          <w:p w14:paraId="5D99B976" w14:textId="77777777" w:rsidR="001F23E0" w:rsidRDefault="00D35028">
            <w:pPr>
              <w:spacing w:after="120"/>
              <w:rPr>
                <w:b/>
                <w:sz w:val="18"/>
                <w:szCs w:val="18"/>
              </w:rPr>
            </w:pPr>
            <w:r>
              <w:rPr>
                <w:b/>
                <w:sz w:val="18"/>
                <w:szCs w:val="18"/>
                <w:lang w:val="es"/>
              </w:rPr>
              <w:t>Revisión</w:t>
            </w:r>
          </w:p>
          <w:p w14:paraId="6D6CCEA3" w14:textId="77777777" w:rsidR="001F23E0" w:rsidRDefault="001F23E0">
            <w:pPr>
              <w:spacing w:after="120"/>
              <w:rPr>
                <w:b/>
                <w:sz w:val="18"/>
                <w:szCs w:val="18"/>
              </w:rPr>
            </w:pPr>
          </w:p>
          <w:p w14:paraId="02403D34" w14:textId="77777777" w:rsidR="001F23E0" w:rsidRDefault="001F23E0">
            <w:pPr>
              <w:spacing w:after="120"/>
              <w:rPr>
                <w:b/>
                <w:sz w:val="18"/>
                <w:szCs w:val="18"/>
              </w:rPr>
            </w:pPr>
          </w:p>
        </w:tc>
        <w:tc>
          <w:tcPr>
            <w:tcW w:w="4819" w:type="dxa"/>
          </w:tcPr>
          <w:p w14:paraId="75789C46" w14:textId="77777777" w:rsidR="001F23E0" w:rsidRDefault="00D35028">
            <w:pPr>
              <w:spacing w:after="120"/>
              <w:rPr>
                <w:sz w:val="18"/>
                <w:szCs w:val="18"/>
              </w:rPr>
            </w:pPr>
            <w:r>
              <w:rPr>
                <w:sz w:val="18"/>
                <w:szCs w:val="18"/>
                <w:lang w:val="es"/>
              </w:rPr>
              <w:t>Fecha:</w:t>
            </w:r>
          </w:p>
        </w:tc>
      </w:tr>
      <w:tr w:rsidR="001F23E0" w14:paraId="758DBF53" w14:textId="77777777">
        <w:tc>
          <w:tcPr>
            <w:tcW w:w="4819" w:type="dxa"/>
          </w:tcPr>
          <w:p w14:paraId="198D3AF1" w14:textId="77777777" w:rsidR="001F23E0" w:rsidRDefault="00D35028">
            <w:pPr>
              <w:spacing w:after="120"/>
              <w:rPr>
                <w:b/>
                <w:sz w:val="18"/>
                <w:szCs w:val="18"/>
              </w:rPr>
            </w:pPr>
            <w:r>
              <w:rPr>
                <w:b/>
                <w:sz w:val="18"/>
                <w:szCs w:val="18"/>
                <w:lang w:val="es"/>
              </w:rPr>
              <w:t>Validación</w:t>
            </w:r>
          </w:p>
          <w:p w14:paraId="5A1AEA98" w14:textId="77777777" w:rsidR="001F23E0" w:rsidRDefault="001F23E0">
            <w:pPr>
              <w:spacing w:after="120"/>
              <w:rPr>
                <w:b/>
                <w:sz w:val="18"/>
                <w:szCs w:val="18"/>
              </w:rPr>
            </w:pPr>
          </w:p>
        </w:tc>
        <w:tc>
          <w:tcPr>
            <w:tcW w:w="4819" w:type="dxa"/>
          </w:tcPr>
          <w:p w14:paraId="55A6A827" w14:textId="77777777" w:rsidR="001F23E0" w:rsidRDefault="00D35028">
            <w:pPr>
              <w:spacing w:after="120"/>
              <w:rPr>
                <w:sz w:val="18"/>
                <w:szCs w:val="18"/>
              </w:rPr>
            </w:pPr>
            <w:r>
              <w:rPr>
                <w:sz w:val="18"/>
                <w:szCs w:val="18"/>
                <w:lang w:val="es"/>
              </w:rPr>
              <w:t>Fecha:</w:t>
            </w:r>
          </w:p>
        </w:tc>
      </w:tr>
      <w:tr w:rsidR="001F23E0" w14:paraId="55021D6B" w14:textId="77777777">
        <w:tc>
          <w:tcPr>
            <w:tcW w:w="4819" w:type="dxa"/>
          </w:tcPr>
          <w:p w14:paraId="59F1C737" w14:textId="77777777" w:rsidR="001F23E0" w:rsidRDefault="00D35028">
            <w:pPr>
              <w:spacing w:after="120"/>
              <w:rPr>
                <w:sz w:val="18"/>
                <w:szCs w:val="18"/>
              </w:rPr>
            </w:pPr>
            <w:r>
              <w:rPr>
                <w:b/>
                <w:sz w:val="18"/>
                <w:szCs w:val="18"/>
                <w:lang w:val="es"/>
              </w:rPr>
              <w:t>Aprobación</w:t>
            </w:r>
            <w:r>
              <w:rPr>
                <w:sz w:val="18"/>
                <w:szCs w:val="18"/>
                <w:lang w:val="es"/>
              </w:rPr>
              <w:t xml:space="preserve"> (nombre, rol, firma)</w:t>
            </w:r>
          </w:p>
          <w:p w14:paraId="2B7470C2" w14:textId="77777777" w:rsidR="001F23E0" w:rsidRDefault="001F23E0">
            <w:pPr>
              <w:spacing w:after="120"/>
              <w:rPr>
                <w:sz w:val="18"/>
                <w:szCs w:val="18"/>
              </w:rPr>
            </w:pPr>
          </w:p>
        </w:tc>
        <w:tc>
          <w:tcPr>
            <w:tcW w:w="4819" w:type="dxa"/>
          </w:tcPr>
          <w:p w14:paraId="2D168BE8" w14:textId="77777777" w:rsidR="001F23E0" w:rsidRDefault="00D35028">
            <w:pPr>
              <w:spacing w:after="120"/>
              <w:rPr>
                <w:sz w:val="18"/>
                <w:szCs w:val="18"/>
              </w:rPr>
            </w:pPr>
            <w:r>
              <w:rPr>
                <w:sz w:val="18"/>
                <w:szCs w:val="18"/>
                <w:lang w:val="es"/>
              </w:rPr>
              <w:t>Fecha:</w:t>
            </w:r>
          </w:p>
        </w:tc>
      </w:tr>
    </w:tbl>
    <w:p w14:paraId="4D2F7F6A" w14:textId="2032B59B" w:rsidR="001F23E0" w:rsidRDefault="001F23E0">
      <w:pPr>
        <w:tabs>
          <w:tab w:val="left" w:pos="4100"/>
        </w:tabs>
        <w:rPr>
          <w:sz w:val="24"/>
          <w:szCs w:val="24"/>
        </w:rPr>
      </w:pPr>
    </w:p>
    <w:sectPr w:rsidR="001F23E0">
      <w:headerReference w:type="default" r:id="rId26"/>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27D86" w14:textId="77777777" w:rsidR="00846B83" w:rsidRDefault="00846B83">
      <w:pPr>
        <w:spacing w:after="0" w:line="240" w:lineRule="auto"/>
      </w:pPr>
      <w:r>
        <w:rPr>
          <w:lang w:val="es"/>
        </w:rPr>
        <w:separator/>
      </w:r>
    </w:p>
  </w:endnote>
  <w:endnote w:type="continuationSeparator" w:id="0">
    <w:p w14:paraId="13273CE0" w14:textId="77777777" w:rsidR="00846B83" w:rsidRDefault="00846B83">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9B9AD" w14:textId="77777777" w:rsidR="00846B83" w:rsidRDefault="00846B83">
      <w:pPr>
        <w:spacing w:after="0" w:line="240" w:lineRule="auto"/>
      </w:pPr>
      <w:r>
        <w:rPr>
          <w:lang w:val="es"/>
        </w:rPr>
        <w:separator/>
      </w:r>
    </w:p>
  </w:footnote>
  <w:footnote w:type="continuationSeparator" w:id="0">
    <w:p w14:paraId="693FA60A" w14:textId="77777777" w:rsidR="00846B83" w:rsidRDefault="00846B83">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9C319" w14:textId="77777777" w:rsidR="001F23E0" w:rsidRDefault="001F23E0">
    <w:pPr>
      <w:pBdr>
        <w:top w:val="nil"/>
        <w:left w:val="nil"/>
        <w:bottom w:val="nil"/>
        <w:right w:val="nil"/>
        <w:between w:val="nil"/>
      </w:pBdr>
      <w:tabs>
        <w:tab w:val="center" w:pos="4252"/>
        <w:tab w:val="right" w:pos="8504"/>
      </w:tabs>
      <w:spacing w:after="0" w:line="240" w:lineRule="auto"/>
      <w:jc w:val="right"/>
      <w:rPr>
        <w:color w:val="000000"/>
      </w:rPr>
    </w:pPr>
  </w:p>
  <w:p w14:paraId="70AE6F78" w14:textId="77777777" w:rsidR="001F23E0" w:rsidRDefault="00D35028">
    <w:pPr>
      <w:jc w:val="center"/>
    </w:pPr>
    <w:r>
      <w:rPr>
        <w:noProof/>
        <w:lang w:val="es"/>
      </w:rPr>
      <w:drawing>
        <wp:inline distT="0" distB="0" distL="0" distR="0" wp14:anchorId="739E8A05" wp14:editId="2421D6A2">
          <wp:extent cx="1108710" cy="27495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F23E0" w14:paraId="2AE8C219" w14:textId="77777777">
      <w:tc>
        <w:tcPr>
          <w:tcW w:w="1413" w:type="dxa"/>
          <w:vAlign w:val="center"/>
        </w:tcPr>
        <w:p w14:paraId="6EF74EAE" w14:textId="77777777" w:rsidR="001F23E0" w:rsidRDefault="00D35028">
          <w:r>
            <w:rPr>
              <w:lang w:val="es"/>
            </w:rPr>
            <w:t>Tipo de documento</w:t>
          </w:r>
        </w:p>
      </w:tc>
      <w:tc>
        <w:tcPr>
          <w:tcW w:w="4535" w:type="dxa"/>
          <w:vAlign w:val="center"/>
        </w:tcPr>
        <w:p w14:paraId="20926A04" w14:textId="77777777" w:rsidR="001F23E0" w:rsidRDefault="00D35028">
          <w:pPr>
            <w:jc w:val="center"/>
            <w:rPr>
              <w:b/>
            </w:rPr>
          </w:pPr>
          <w:r>
            <w:rPr>
              <w:b/>
              <w:lang w:val="es"/>
            </w:rPr>
            <w:t xml:space="preserve">PROCEDIMIENTO/ RUTINA </w:t>
          </w:r>
        </w:p>
      </w:tc>
      <w:tc>
        <w:tcPr>
          <w:tcW w:w="3396" w:type="dxa"/>
          <w:gridSpan w:val="2"/>
          <w:vAlign w:val="center"/>
        </w:tcPr>
        <w:p w14:paraId="2BF9D839" w14:textId="77777777" w:rsidR="001F23E0" w:rsidRDefault="00D35028">
          <w:r>
            <w:rPr>
              <w:lang w:val="es"/>
            </w:rPr>
            <w:t xml:space="preserve">Pop. EC. MP.076 -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1F23E0" w14:paraId="7CE15B64" w14:textId="77777777">
      <w:trPr>
        <w:trHeight w:val="385"/>
      </w:trPr>
      <w:tc>
        <w:tcPr>
          <w:tcW w:w="1413" w:type="dxa"/>
          <w:vMerge w:val="restart"/>
          <w:vAlign w:val="center"/>
        </w:tcPr>
        <w:p w14:paraId="3E6B062F" w14:textId="77777777" w:rsidR="001F23E0" w:rsidRDefault="00D35028">
          <w:r>
            <w:rPr>
              <w:lang w:val="es"/>
            </w:rPr>
            <w:t>Título del documento</w:t>
          </w:r>
        </w:p>
      </w:tc>
      <w:tc>
        <w:tcPr>
          <w:tcW w:w="4535" w:type="dxa"/>
          <w:vMerge w:val="restart"/>
          <w:vAlign w:val="center"/>
        </w:tcPr>
        <w:p w14:paraId="2AD90F65" w14:textId="77777777" w:rsidR="001F23E0" w:rsidRDefault="00D35028">
          <w:pPr>
            <w:jc w:val="center"/>
            <w:rPr>
              <w:b/>
            </w:rPr>
          </w:pPr>
          <w:r>
            <w:rPr>
              <w:b/>
              <w:lang w:val="es"/>
            </w:rPr>
            <w:t>MANTENIMIENTO PREVENTIVO DE EQUIPOS DE PROYECTORES GRÁFICOS OCULARES</w:t>
          </w:r>
        </w:p>
      </w:tc>
      <w:tc>
        <w:tcPr>
          <w:tcW w:w="1560" w:type="dxa"/>
        </w:tcPr>
        <w:p w14:paraId="643052C2" w14:textId="77777777" w:rsidR="001F23E0" w:rsidRDefault="00D35028">
          <w:r>
            <w:rPr>
              <w:lang w:val="es"/>
            </w:rPr>
            <w:t>Emisión:</w:t>
          </w:r>
        </w:p>
        <w:p w14:paraId="2CE3B7BE" w14:textId="77777777" w:rsidR="001F23E0" w:rsidRDefault="001F23E0"/>
      </w:tc>
      <w:tc>
        <w:tcPr>
          <w:tcW w:w="1836" w:type="dxa"/>
          <w:vMerge w:val="restart"/>
        </w:tcPr>
        <w:p w14:paraId="370CB0A4" w14:textId="77777777" w:rsidR="001F23E0" w:rsidRDefault="00D35028">
          <w:r>
            <w:rPr>
              <w:lang w:val="es"/>
            </w:rPr>
            <w:t>Próxima revisión:</w:t>
          </w:r>
        </w:p>
      </w:tc>
    </w:tr>
    <w:tr w:rsidR="001F23E0" w14:paraId="7320908E" w14:textId="77777777">
      <w:trPr>
        <w:trHeight w:val="385"/>
      </w:trPr>
      <w:tc>
        <w:tcPr>
          <w:tcW w:w="1413" w:type="dxa"/>
          <w:vMerge/>
          <w:vAlign w:val="center"/>
        </w:tcPr>
        <w:p w14:paraId="6C7C0708" w14:textId="77777777" w:rsidR="001F23E0" w:rsidRDefault="001F23E0">
          <w:pPr>
            <w:widowControl w:val="0"/>
            <w:pBdr>
              <w:top w:val="nil"/>
              <w:left w:val="nil"/>
              <w:bottom w:val="nil"/>
              <w:right w:val="nil"/>
              <w:between w:val="nil"/>
            </w:pBdr>
            <w:spacing w:line="276" w:lineRule="auto"/>
          </w:pPr>
        </w:p>
      </w:tc>
      <w:tc>
        <w:tcPr>
          <w:tcW w:w="4535" w:type="dxa"/>
          <w:vMerge/>
          <w:vAlign w:val="center"/>
        </w:tcPr>
        <w:p w14:paraId="6D26B9E9" w14:textId="77777777" w:rsidR="001F23E0" w:rsidRDefault="001F23E0">
          <w:pPr>
            <w:widowControl w:val="0"/>
            <w:pBdr>
              <w:top w:val="nil"/>
              <w:left w:val="nil"/>
              <w:bottom w:val="nil"/>
              <w:right w:val="nil"/>
              <w:between w:val="nil"/>
            </w:pBdr>
            <w:spacing w:line="276" w:lineRule="auto"/>
          </w:pPr>
        </w:p>
      </w:tc>
      <w:tc>
        <w:tcPr>
          <w:tcW w:w="1560" w:type="dxa"/>
        </w:tcPr>
        <w:p w14:paraId="01B7112A" w14:textId="77777777" w:rsidR="001F23E0" w:rsidRDefault="00D35028">
          <w:r>
            <w:rPr>
              <w:lang w:val="es"/>
            </w:rPr>
            <w:t>Versión:</w:t>
          </w:r>
        </w:p>
      </w:tc>
      <w:tc>
        <w:tcPr>
          <w:tcW w:w="1836" w:type="dxa"/>
          <w:vMerge/>
        </w:tcPr>
        <w:p w14:paraId="671A32ED" w14:textId="77777777" w:rsidR="001F23E0" w:rsidRDefault="001F23E0">
          <w:pPr>
            <w:widowControl w:val="0"/>
            <w:pBdr>
              <w:top w:val="nil"/>
              <w:left w:val="nil"/>
              <w:bottom w:val="nil"/>
              <w:right w:val="nil"/>
              <w:between w:val="nil"/>
            </w:pBdr>
            <w:spacing w:line="276" w:lineRule="auto"/>
          </w:pPr>
        </w:p>
      </w:tc>
    </w:tr>
  </w:tbl>
  <w:p w14:paraId="43567BFD" w14:textId="77777777" w:rsidR="001F23E0" w:rsidRDefault="001F23E0">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C670B" w14:textId="77777777" w:rsidR="001F23E0" w:rsidRDefault="001F23E0">
    <w:pPr>
      <w:pBdr>
        <w:top w:val="nil"/>
        <w:left w:val="nil"/>
        <w:bottom w:val="nil"/>
        <w:right w:val="nil"/>
        <w:between w:val="nil"/>
      </w:pBdr>
      <w:tabs>
        <w:tab w:val="center" w:pos="4252"/>
        <w:tab w:val="right" w:pos="8504"/>
      </w:tabs>
      <w:spacing w:after="0" w:line="240" w:lineRule="auto"/>
      <w:jc w:val="right"/>
      <w:rPr>
        <w:color w:val="000000"/>
      </w:rPr>
    </w:pPr>
  </w:p>
  <w:p w14:paraId="1959C752" w14:textId="77777777" w:rsidR="001F23E0" w:rsidRDefault="00D35028">
    <w:pPr>
      <w:jc w:val="center"/>
    </w:pPr>
    <w:r>
      <w:rPr>
        <w:noProof/>
        <w:lang w:val="es"/>
      </w:rPr>
      <w:drawing>
        <wp:inline distT="0" distB="0" distL="0" distR="0" wp14:anchorId="4133BF39" wp14:editId="793BB449">
          <wp:extent cx="1108710" cy="27495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F23E0" w14:paraId="102A5C82" w14:textId="77777777">
      <w:tc>
        <w:tcPr>
          <w:tcW w:w="1413" w:type="dxa"/>
          <w:vAlign w:val="center"/>
        </w:tcPr>
        <w:p w14:paraId="244062B7" w14:textId="77777777" w:rsidR="001F23E0" w:rsidRDefault="00D35028">
          <w:r>
            <w:rPr>
              <w:lang w:val="es"/>
            </w:rPr>
            <w:t>Tipo de documento</w:t>
          </w:r>
        </w:p>
      </w:tc>
      <w:tc>
        <w:tcPr>
          <w:tcW w:w="4535" w:type="dxa"/>
          <w:vAlign w:val="center"/>
        </w:tcPr>
        <w:p w14:paraId="5517DCB9" w14:textId="77777777" w:rsidR="001F23E0" w:rsidRDefault="00D35028">
          <w:pPr>
            <w:jc w:val="center"/>
            <w:rPr>
              <w:b/>
            </w:rPr>
          </w:pPr>
          <w:r>
            <w:rPr>
              <w:b/>
              <w:lang w:val="es"/>
            </w:rPr>
            <w:t xml:space="preserve">PROCEDIMIENTO/ RUTINA </w:t>
          </w:r>
        </w:p>
      </w:tc>
      <w:tc>
        <w:tcPr>
          <w:tcW w:w="3396" w:type="dxa"/>
          <w:gridSpan w:val="2"/>
          <w:vAlign w:val="center"/>
        </w:tcPr>
        <w:p w14:paraId="0F7B81AC" w14:textId="70FED129" w:rsidR="001F23E0" w:rsidRDefault="00D35028">
          <w:r>
            <w:rPr>
              <w:lang w:val="es"/>
            </w:rPr>
            <w:t xml:space="preserve">Pop. EC. MP.076 -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1F23E0" w14:paraId="706AF1B2" w14:textId="77777777">
      <w:trPr>
        <w:trHeight w:val="385"/>
      </w:trPr>
      <w:tc>
        <w:tcPr>
          <w:tcW w:w="1413" w:type="dxa"/>
          <w:vMerge w:val="restart"/>
          <w:vAlign w:val="center"/>
        </w:tcPr>
        <w:p w14:paraId="442BA378" w14:textId="77777777" w:rsidR="001F23E0" w:rsidRDefault="00D35028">
          <w:r>
            <w:rPr>
              <w:lang w:val="es"/>
            </w:rPr>
            <w:t>Título del documento</w:t>
          </w:r>
        </w:p>
      </w:tc>
      <w:tc>
        <w:tcPr>
          <w:tcW w:w="4535" w:type="dxa"/>
          <w:vMerge w:val="restart"/>
          <w:vAlign w:val="center"/>
        </w:tcPr>
        <w:p w14:paraId="592B0DEE" w14:textId="77777777" w:rsidR="001F23E0" w:rsidRDefault="00D35028">
          <w:pPr>
            <w:jc w:val="center"/>
            <w:rPr>
              <w:b/>
            </w:rPr>
          </w:pPr>
          <w:r>
            <w:rPr>
              <w:b/>
              <w:lang w:val="es"/>
            </w:rPr>
            <w:t>MANTENIMIENTO PREVENTIVO DE EQUIPOS DE PROYECTORES GRÁFICOS OCULARES</w:t>
          </w:r>
        </w:p>
      </w:tc>
      <w:tc>
        <w:tcPr>
          <w:tcW w:w="1560" w:type="dxa"/>
        </w:tcPr>
        <w:p w14:paraId="63C24D68" w14:textId="77777777" w:rsidR="001F23E0" w:rsidRDefault="00D35028">
          <w:r>
            <w:rPr>
              <w:lang w:val="es"/>
            </w:rPr>
            <w:t>Emisión:</w:t>
          </w:r>
        </w:p>
        <w:p w14:paraId="302088D7" w14:textId="77777777" w:rsidR="001F23E0" w:rsidRDefault="001F23E0"/>
      </w:tc>
      <w:tc>
        <w:tcPr>
          <w:tcW w:w="1836" w:type="dxa"/>
          <w:vMerge w:val="restart"/>
        </w:tcPr>
        <w:p w14:paraId="6B2E75D2" w14:textId="77777777" w:rsidR="001F23E0" w:rsidRDefault="00D35028">
          <w:r>
            <w:rPr>
              <w:lang w:val="es"/>
            </w:rPr>
            <w:t>Próxima revisión:</w:t>
          </w:r>
        </w:p>
      </w:tc>
    </w:tr>
    <w:tr w:rsidR="001F23E0" w14:paraId="31A36FF5" w14:textId="77777777">
      <w:trPr>
        <w:trHeight w:val="385"/>
      </w:trPr>
      <w:tc>
        <w:tcPr>
          <w:tcW w:w="1413" w:type="dxa"/>
          <w:vMerge/>
          <w:vAlign w:val="center"/>
        </w:tcPr>
        <w:p w14:paraId="51C735F8" w14:textId="77777777" w:rsidR="001F23E0" w:rsidRDefault="001F23E0">
          <w:pPr>
            <w:widowControl w:val="0"/>
            <w:pBdr>
              <w:top w:val="nil"/>
              <w:left w:val="nil"/>
              <w:bottom w:val="nil"/>
              <w:right w:val="nil"/>
              <w:between w:val="nil"/>
            </w:pBdr>
            <w:spacing w:line="276" w:lineRule="auto"/>
          </w:pPr>
        </w:p>
      </w:tc>
      <w:tc>
        <w:tcPr>
          <w:tcW w:w="4535" w:type="dxa"/>
          <w:vMerge/>
          <w:vAlign w:val="center"/>
        </w:tcPr>
        <w:p w14:paraId="626E521E" w14:textId="77777777" w:rsidR="001F23E0" w:rsidRDefault="001F23E0">
          <w:pPr>
            <w:widowControl w:val="0"/>
            <w:pBdr>
              <w:top w:val="nil"/>
              <w:left w:val="nil"/>
              <w:bottom w:val="nil"/>
              <w:right w:val="nil"/>
              <w:between w:val="nil"/>
            </w:pBdr>
            <w:spacing w:line="276" w:lineRule="auto"/>
          </w:pPr>
        </w:p>
      </w:tc>
      <w:tc>
        <w:tcPr>
          <w:tcW w:w="1560" w:type="dxa"/>
        </w:tcPr>
        <w:p w14:paraId="3D513FBC" w14:textId="77777777" w:rsidR="001F23E0" w:rsidRDefault="00D35028">
          <w:r>
            <w:rPr>
              <w:lang w:val="es"/>
            </w:rPr>
            <w:t>Versión:</w:t>
          </w:r>
        </w:p>
      </w:tc>
      <w:tc>
        <w:tcPr>
          <w:tcW w:w="1836" w:type="dxa"/>
          <w:vMerge/>
        </w:tcPr>
        <w:p w14:paraId="7106EC48" w14:textId="77777777" w:rsidR="001F23E0" w:rsidRDefault="001F23E0">
          <w:pPr>
            <w:widowControl w:val="0"/>
            <w:pBdr>
              <w:top w:val="nil"/>
              <w:left w:val="nil"/>
              <w:bottom w:val="nil"/>
              <w:right w:val="nil"/>
              <w:between w:val="nil"/>
            </w:pBdr>
            <w:spacing w:line="276" w:lineRule="auto"/>
          </w:pPr>
        </w:p>
      </w:tc>
    </w:tr>
  </w:tbl>
  <w:p w14:paraId="660ACFC3" w14:textId="77777777" w:rsidR="001F23E0" w:rsidRDefault="001F23E0">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90EC5" w14:textId="77777777" w:rsidR="001F23E0" w:rsidRDefault="001F23E0">
    <w:pPr>
      <w:pBdr>
        <w:top w:val="nil"/>
        <w:left w:val="nil"/>
        <w:bottom w:val="nil"/>
        <w:right w:val="nil"/>
        <w:between w:val="nil"/>
      </w:pBdr>
      <w:tabs>
        <w:tab w:val="center" w:pos="4252"/>
        <w:tab w:val="right" w:pos="8504"/>
      </w:tabs>
      <w:spacing w:after="0" w:line="240" w:lineRule="auto"/>
      <w:jc w:val="right"/>
      <w:rPr>
        <w:color w:val="000000"/>
      </w:rPr>
    </w:pPr>
  </w:p>
  <w:p w14:paraId="4D88787A" w14:textId="77777777" w:rsidR="001F23E0" w:rsidRDefault="001F23E0">
    <w:pPr>
      <w:pBdr>
        <w:top w:val="nil"/>
        <w:left w:val="nil"/>
        <w:bottom w:val="nil"/>
        <w:right w:val="nil"/>
        <w:between w:val="nil"/>
      </w:pBdr>
      <w:tabs>
        <w:tab w:val="center" w:pos="4252"/>
        <w:tab w:val="right" w:pos="8504"/>
      </w:tabs>
      <w:spacing w:after="0" w:line="240" w:lineRule="auto"/>
      <w:jc w:val="center"/>
      <w:rPr>
        <w:color w:val="000000"/>
      </w:rPr>
    </w:pPr>
  </w:p>
  <w:p w14:paraId="0782C328" w14:textId="77777777" w:rsidR="001F23E0" w:rsidRDefault="00D35028">
    <w:pPr>
      <w:jc w:val="center"/>
    </w:pPr>
    <w:r>
      <w:rPr>
        <w:noProof/>
        <w:lang w:val="es"/>
      </w:rPr>
      <w:drawing>
        <wp:inline distT="0" distB="0" distL="0" distR="0" wp14:anchorId="028058C6" wp14:editId="10DA47F9">
          <wp:extent cx="1109247" cy="275093"/>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1F23E0" w14:paraId="27F9BD74" w14:textId="77777777">
      <w:tc>
        <w:tcPr>
          <w:tcW w:w="1413" w:type="dxa"/>
          <w:vAlign w:val="center"/>
        </w:tcPr>
        <w:p w14:paraId="3E85790C" w14:textId="77777777" w:rsidR="001F23E0" w:rsidRDefault="00D35028">
          <w:r>
            <w:rPr>
              <w:lang w:val="es"/>
            </w:rPr>
            <w:t>Tipo de documento</w:t>
          </w:r>
        </w:p>
      </w:tc>
      <w:tc>
        <w:tcPr>
          <w:tcW w:w="4535" w:type="dxa"/>
          <w:vAlign w:val="center"/>
        </w:tcPr>
        <w:p w14:paraId="21819EF2" w14:textId="77777777" w:rsidR="001F23E0" w:rsidRDefault="00D35028">
          <w:pPr>
            <w:jc w:val="center"/>
            <w:rPr>
              <w:b/>
            </w:rPr>
          </w:pPr>
          <w:r>
            <w:rPr>
              <w:b/>
              <w:lang w:val="es"/>
            </w:rPr>
            <w:t xml:space="preserve">PROCEDIMIENTO/ RUTINA </w:t>
          </w:r>
        </w:p>
      </w:tc>
      <w:tc>
        <w:tcPr>
          <w:tcW w:w="3396" w:type="dxa"/>
          <w:gridSpan w:val="2"/>
          <w:vAlign w:val="center"/>
        </w:tcPr>
        <w:p w14:paraId="04BB7EBD" w14:textId="008D199E" w:rsidR="001F23E0" w:rsidRDefault="00D35028">
          <w:r>
            <w:rPr>
              <w:lang w:val="es"/>
            </w:rPr>
            <w:t xml:space="preserve">Pop. EC. MP.076 - Página </w:t>
          </w:r>
          <w:r>
            <w:rPr>
              <w:b/>
              <w:lang w:val="es"/>
            </w:rPr>
            <w:fldChar w:fldCharType="begin"/>
          </w:r>
          <w:r>
            <w:rPr>
              <w:b/>
              <w:lang w:val="es"/>
            </w:rPr>
            <w:instrText>PAGE</w:instrText>
          </w:r>
          <w:r>
            <w:rPr>
              <w:b/>
              <w:lang w:val="es"/>
            </w:rPr>
            <w:fldChar w:fldCharType="separate"/>
          </w:r>
          <w:r>
            <w:rPr>
              <w:b/>
              <w:noProof/>
              <w:lang w:val="es"/>
            </w:rPr>
            <w:t>21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22</w:t>
          </w:r>
          <w:r>
            <w:rPr>
              <w:b/>
              <w:lang w:val="es"/>
            </w:rPr>
            <w:fldChar w:fldCharType="end"/>
          </w:r>
        </w:p>
      </w:tc>
    </w:tr>
    <w:tr w:rsidR="001F23E0" w14:paraId="3F604964" w14:textId="77777777">
      <w:trPr>
        <w:trHeight w:val="385"/>
      </w:trPr>
      <w:tc>
        <w:tcPr>
          <w:tcW w:w="1413" w:type="dxa"/>
          <w:vMerge w:val="restart"/>
          <w:vAlign w:val="center"/>
        </w:tcPr>
        <w:p w14:paraId="32E5C5BC" w14:textId="77777777" w:rsidR="001F23E0" w:rsidRDefault="00D35028">
          <w:r>
            <w:rPr>
              <w:lang w:val="es"/>
            </w:rPr>
            <w:t>Título del documento</w:t>
          </w:r>
        </w:p>
      </w:tc>
      <w:tc>
        <w:tcPr>
          <w:tcW w:w="4535" w:type="dxa"/>
          <w:vMerge w:val="restart"/>
          <w:vAlign w:val="center"/>
        </w:tcPr>
        <w:p w14:paraId="33DF98C9" w14:textId="77777777" w:rsidR="001F23E0" w:rsidRDefault="00D35028">
          <w:pPr>
            <w:jc w:val="center"/>
            <w:rPr>
              <w:b/>
            </w:rPr>
          </w:pPr>
          <w:r>
            <w:rPr>
              <w:b/>
              <w:lang w:val="es"/>
            </w:rPr>
            <w:t>MANTENIMIENTO PREVENTIVO DE EQUIPOS DE PROYECTORES GRÁFICOS OCULARES</w:t>
          </w:r>
        </w:p>
      </w:tc>
      <w:tc>
        <w:tcPr>
          <w:tcW w:w="1560" w:type="dxa"/>
        </w:tcPr>
        <w:p w14:paraId="23F5288B" w14:textId="77777777" w:rsidR="001F23E0" w:rsidRDefault="00D35028">
          <w:r>
            <w:rPr>
              <w:lang w:val="es"/>
            </w:rPr>
            <w:t>Emisión:</w:t>
          </w:r>
        </w:p>
        <w:p w14:paraId="0F2127F4" w14:textId="77777777" w:rsidR="001F23E0" w:rsidRDefault="001F23E0"/>
      </w:tc>
      <w:tc>
        <w:tcPr>
          <w:tcW w:w="1836" w:type="dxa"/>
          <w:vMerge w:val="restart"/>
        </w:tcPr>
        <w:p w14:paraId="06066BC0" w14:textId="77777777" w:rsidR="001F23E0" w:rsidRDefault="00D35028">
          <w:r>
            <w:rPr>
              <w:lang w:val="es"/>
            </w:rPr>
            <w:t>Próxima revisión:</w:t>
          </w:r>
        </w:p>
      </w:tc>
    </w:tr>
    <w:tr w:rsidR="001F23E0" w14:paraId="6AF2E51D" w14:textId="77777777">
      <w:trPr>
        <w:trHeight w:val="385"/>
      </w:trPr>
      <w:tc>
        <w:tcPr>
          <w:tcW w:w="1413" w:type="dxa"/>
          <w:vMerge/>
          <w:vAlign w:val="center"/>
        </w:tcPr>
        <w:p w14:paraId="6BEC5459" w14:textId="77777777" w:rsidR="001F23E0" w:rsidRDefault="001F23E0">
          <w:pPr>
            <w:widowControl w:val="0"/>
            <w:pBdr>
              <w:top w:val="nil"/>
              <w:left w:val="nil"/>
              <w:bottom w:val="nil"/>
              <w:right w:val="nil"/>
              <w:between w:val="nil"/>
            </w:pBdr>
            <w:spacing w:line="276" w:lineRule="auto"/>
          </w:pPr>
        </w:p>
      </w:tc>
      <w:tc>
        <w:tcPr>
          <w:tcW w:w="4535" w:type="dxa"/>
          <w:vMerge/>
          <w:vAlign w:val="center"/>
        </w:tcPr>
        <w:p w14:paraId="646CBE0F" w14:textId="77777777" w:rsidR="001F23E0" w:rsidRDefault="001F23E0">
          <w:pPr>
            <w:widowControl w:val="0"/>
            <w:pBdr>
              <w:top w:val="nil"/>
              <w:left w:val="nil"/>
              <w:bottom w:val="nil"/>
              <w:right w:val="nil"/>
              <w:between w:val="nil"/>
            </w:pBdr>
            <w:spacing w:line="276" w:lineRule="auto"/>
          </w:pPr>
        </w:p>
      </w:tc>
      <w:tc>
        <w:tcPr>
          <w:tcW w:w="1560" w:type="dxa"/>
        </w:tcPr>
        <w:p w14:paraId="3AC43CA9" w14:textId="77777777" w:rsidR="001F23E0" w:rsidRDefault="00D35028">
          <w:r>
            <w:rPr>
              <w:lang w:val="es"/>
            </w:rPr>
            <w:t>Versión:</w:t>
          </w:r>
        </w:p>
      </w:tc>
      <w:tc>
        <w:tcPr>
          <w:tcW w:w="1836" w:type="dxa"/>
          <w:vMerge/>
        </w:tcPr>
        <w:p w14:paraId="1557F8DD" w14:textId="77777777" w:rsidR="001F23E0" w:rsidRDefault="001F23E0">
          <w:pPr>
            <w:widowControl w:val="0"/>
            <w:pBdr>
              <w:top w:val="nil"/>
              <w:left w:val="nil"/>
              <w:bottom w:val="nil"/>
              <w:right w:val="nil"/>
              <w:between w:val="nil"/>
            </w:pBdr>
            <w:spacing w:line="276" w:lineRule="auto"/>
          </w:pPr>
        </w:p>
      </w:tc>
    </w:tr>
  </w:tbl>
  <w:p w14:paraId="034C7789" w14:textId="77777777" w:rsidR="001F23E0" w:rsidRDefault="001F23E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C4288"/>
    <w:multiLevelType w:val="multilevel"/>
    <w:tmpl w:val="18B08E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557FF8"/>
    <w:multiLevelType w:val="multilevel"/>
    <w:tmpl w:val="1DA84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05A64ED"/>
    <w:multiLevelType w:val="multilevel"/>
    <w:tmpl w:val="3FB2EB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5B60276"/>
    <w:multiLevelType w:val="multilevel"/>
    <w:tmpl w:val="1C649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5C63E4"/>
    <w:multiLevelType w:val="multilevel"/>
    <w:tmpl w:val="DE3069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D3D313D"/>
    <w:multiLevelType w:val="multilevel"/>
    <w:tmpl w:val="74C4E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687412"/>
    <w:multiLevelType w:val="multilevel"/>
    <w:tmpl w:val="4B8250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469B71E2"/>
    <w:multiLevelType w:val="multilevel"/>
    <w:tmpl w:val="8446F8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6B84D71"/>
    <w:multiLevelType w:val="multilevel"/>
    <w:tmpl w:val="571068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01A203C"/>
    <w:multiLevelType w:val="multilevel"/>
    <w:tmpl w:val="CB9471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91D4644"/>
    <w:multiLevelType w:val="multilevel"/>
    <w:tmpl w:val="DF2EA61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BFA0420"/>
    <w:multiLevelType w:val="multilevel"/>
    <w:tmpl w:val="BE1024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62047451">
    <w:abstractNumId w:val="4"/>
  </w:num>
  <w:num w:numId="2" w16cid:durableId="405109137">
    <w:abstractNumId w:val="8"/>
  </w:num>
  <w:num w:numId="3" w16cid:durableId="854341596">
    <w:abstractNumId w:val="1"/>
  </w:num>
  <w:num w:numId="4" w16cid:durableId="119687734">
    <w:abstractNumId w:val="3"/>
  </w:num>
  <w:num w:numId="5" w16cid:durableId="318462010">
    <w:abstractNumId w:val="6"/>
  </w:num>
  <w:num w:numId="6" w16cid:durableId="122045538">
    <w:abstractNumId w:val="5"/>
  </w:num>
  <w:num w:numId="7" w16cid:durableId="207499109">
    <w:abstractNumId w:val="2"/>
  </w:num>
  <w:num w:numId="8" w16cid:durableId="1124731548">
    <w:abstractNumId w:val="9"/>
  </w:num>
  <w:num w:numId="9" w16cid:durableId="556354927">
    <w:abstractNumId w:val="7"/>
  </w:num>
  <w:num w:numId="10" w16cid:durableId="803163195">
    <w:abstractNumId w:val="11"/>
  </w:num>
  <w:num w:numId="11" w16cid:durableId="507523101">
    <w:abstractNumId w:val="10"/>
  </w:num>
  <w:num w:numId="12" w16cid:durableId="692850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3E0"/>
    <w:rsid w:val="001F23E0"/>
    <w:rsid w:val="00265531"/>
    <w:rsid w:val="006E00C0"/>
    <w:rsid w:val="00846B83"/>
    <w:rsid w:val="00D3502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501E6"/>
  <w15:docId w15:val="{35AB6B0D-1178-4708-95AC-9D2C33C29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2655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0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01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6EB118-7496-41BF-B912-1BC2F3A1A963}">
  <ds:schemaRefs>
    <ds:schemaRef ds:uri="http://schemas.microsoft.com/sharepoint/v3/contenttype/forms"/>
  </ds:schemaRefs>
</ds:datastoreItem>
</file>

<file path=customXml/itemProps2.xml><?xml version="1.0" encoding="utf-8"?>
<ds:datastoreItem xmlns:ds="http://schemas.openxmlformats.org/officeDocument/2006/customXml" ds:itemID="{6619C65A-32CF-4709-813E-775BD9DC72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4159</Words>
  <Characters>24955</Characters>
  <Application>Microsoft Office Word</Application>
  <DocSecurity>0</DocSecurity>
  <Lines>207</Lines>
  <Paragraphs>58</Paragraphs>
  <ScaleCrop>false</ScaleCrop>
  <Company/>
  <LinksUpToDate>false</LinksUpToDate>
  <CharactersWithSpaces>29056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2022-10-12T21:25:00Z</dcterms:created>
  <dcterms:modified xsi:type="dcterms:W3CDTF">2022-10-12T21:27:00Z</dcterms:modified>
  <cp:category/>
</cp:coreProperties>
</file>